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62" w:rsidRPr="0099062B" w:rsidRDefault="00934C62" w:rsidP="00934C62">
      <w:pPr>
        <w:pStyle w:val="Title"/>
        <w:rPr>
          <w:rFonts w:ascii="Times New Roman" w:hAnsi="Times New Roman"/>
          <w:kern w:val="0"/>
          <w:sz w:val="22"/>
          <w:szCs w:val="22"/>
        </w:rPr>
      </w:pPr>
      <w:r w:rsidRPr="0099062B">
        <w:rPr>
          <w:rFonts w:ascii="Times New Roman" w:hAnsi="Times New Roman"/>
          <w:kern w:val="0"/>
          <w:sz w:val="22"/>
          <w:szCs w:val="22"/>
        </w:rPr>
        <w:t>TOWN OF GREENBURGH</w:t>
      </w:r>
    </w:p>
    <w:p w:rsidR="00934C62" w:rsidRPr="0099062B" w:rsidRDefault="00934C62" w:rsidP="00934C62">
      <w:pPr>
        <w:pStyle w:val="Title"/>
        <w:ind w:right="173"/>
        <w:rPr>
          <w:rFonts w:ascii="Times New Roman" w:hAnsi="Times New Roman"/>
          <w:kern w:val="0"/>
          <w:sz w:val="22"/>
          <w:szCs w:val="22"/>
        </w:rPr>
      </w:pPr>
      <w:r w:rsidRPr="0099062B">
        <w:rPr>
          <w:rFonts w:ascii="Times New Roman" w:hAnsi="Times New Roman"/>
          <w:kern w:val="0"/>
          <w:sz w:val="22"/>
          <w:szCs w:val="22"/>
        </w:rPr>
        <w:t>PLANNING BOARD MINUTES</w:t>
      </w:r>
    </w:p>
    <w:p w:rsidR="00934C62" w:rsidRPr="0099062B" w:rsidRDefault="00934C62" w:rsidP="00934C62">
      <w:pPr>
        <w:pStyle w:val="Heading6"/>
        <w:ind w:right="173"/>
        <w:rPr>
          <w:rFonts w:ascii="Times New Roman" w:hAnsi="Times New Roman"/>
          <w:sz w:val="22"/>
          <w:szCs w:val="22"/>
        </w:rPr>
      </w:pPr>
      <w:r w:rsidRPr="0099062B">
        <w:rPr>
          <w:rFonts w:ascii="Times New Roman" w:hAnsi="Times New Roman"/>
          <w:sz w:val="22"/>
          <w:szCs w:val="22"/>
        </w:rPr>
        <w:t>GREENBURGH – NEW YORK</w:t>
      </w:r>
    </w:p>
    <w:p w:rsidR="00934C62" w:rsidRPr="0099062B" w:rsidRDefault="00B715E3" w:rsidP="00934C62">
      <w:pPr>
        <w:ind w:right="173"/>
        <w:jc w:val="center"/>
        <w:rPr>
          <w:b/>
          <w:bCs/>
          <w:sz w:val="22"/>
          <w:szCs w:val="22"/>
        </w:rPr>
      </w:pPr>
      <w:r>
        <w:rPr>
          <w:b/>
          <w:bCs/>
          <w:sz w:val="22"/>
          <w:szCs w:val="22"/>
        </w:rPr>
        <w:t>Wednesday</w:t>
      </w:r>
      <w:r w:rsidR="00934C62" w:rsidRPr="0099062B">
        <w:rPr>
          <w:b/>
          <w:bCs/>
          <w:sz w:val="22"/>
          <w:szCs w:val="22"/>
        </w:rPr>
        <w:t xml:space="preserve"> – </w:t>
      </w:r>
      <w:r w:rsidR="008E7982">
        <w:rPr>
          <w:b/>
          <w:bCs/>
          <w:sz w:val="22"/>
          <w:szCs w:val="22"/>
        </w:rPr>
        <w:t>July 1</w:t>
      </w:r>
      <w:r w:rsidR="002A03C8">
        <w:rPr>
          <w:b/>
          <w:bCs/>
          <w:sz w:val="22"/>
          <w:szCs w:val="22"/>
        </w:rPr>
        <w:t>, 2020</w:t>
      </w:r>
    </w:p>
    <w:p w:rsidR="00934C62" w:rsidRPr="0099062B" w:rsidRDefault="00934C62" w:rsidP="00934C62">
      <w:pPr>
        <w:ind w:right="173"/>
        <w:jc w:val="both"/>
        <w:rPr>
          <w:sz w:val="22"/>
          <w:szCs w:val="22"/>
        </w:rPr>
      </w:pPr>
      <w:r w:rsidRPr="0099062B">
        <w:rPr>
          <w:sz w:val="22"/>
          <w:szCs w:val="22"/>
        </w:rPr>
        <w:tab/>
      </w:r>
      <w:r w:rsidRPr="0099062B">
        <w:rPr>
          <w:sz w:val="22"/>
          <w:szCs w:val="22"/>
        </w:rPr>
        <w:tab/>
      </w:r>
      <w:r w:rsidRPr="0099062B">
        <w:rPr>
          <w:sz w:val="22"/>
          <w:szCs w:val="22"/>
        </w:rPr>
        <w:tab/>
      </w:r>
      <w:r w:rsidRPr="0099062B">
        <w:rPr>
          <w:sz w:val="22"/>
          <w:szCs w:val="22"/>
        </w:rPr>
        <w:tab/>
      </w:r>
      <w:r w:rsidRPr="0099062B">
        <w:rPr>
          <w:sz w:val="22"/>
          <w:szCs w:val="22"/>
        </w:rPr>
        <w:tab/>
      </w:r>
    </w:p>
    <w:p w:rsidR="0099062B" w:rsidRDefault="0099062B" w:rsidP="0099062B">
      <w:pPr>
        <w:ind w:right="-187"/>
        <w:jc w:val="both"/>
        <w:rPr>
          <w:sz w:val="22"/>
        </w:rPr>
      </w:pPr>
      <w:r w:rsidRPr="0099062B">
        <w:rPr>
          <w:sz w:val="22"/>
        </w:rPr>
        <w:t xml:space="preserve">The Work Session of the Planning Board of the Town of Greenburgh </w:t>
      </w:r>
      <w:r w:rsidR="00A9423F">
        <w:rPr>
          <w:sz w:val="22"/>
        </w:rPr>
        <w:t>began at 4:00 pm</w:t>
      </w:r>
      <w:r w:rsidR="00DA461C">
        <w:rPr>
          <w:sz w:val="22"/>
        </w:rPr>
        <w:t xml:space="preserve"> on </w:t>
      </w:r>
      <w:r w:rsidR="00B715E3">
        <w:rPr>
          <w:sz w:val="22"/>
        </w:rPr>
        <w:t>Wednesday</w:t>
      </w:r>
      <w:r w:rsidR="00DA461C">
        <w:rPr>
          <w:sz w:val="22"/>
        </w:rPr>
        <w:t xml:space="preserve">, </w:t>
      </w:r>
      <w:r w:rsidR="008E7982">
        <w:rPr>
          <w:sz w:val="22"/>
        </w:rPr>
        <w:t>July</w:t>
      </w:r>
      <w:r w:rsidR="00FA21F9">
        <w:rPr>
          <w:sz w:val="22"/>
        </w:rPr>
        <w:t xml:space="preserve"> </w:t>
      </w:r>
      <w:r w:rsidR="00D5278E">
        <w:rPr>
          <w:sz w:val="22"/>
        </w:rPr>
        <w:t>1</w:t>
      </w:r>
      <w:r w:rsidR="002A03C8">
        <w:rPr>
          <w:sz w:val="22"/>
        </w:rPr>
        <w:t>, 2020</w:t>
      </w:r>
      <w:r w:rsidRPr="0099062B">
        <w:rPr>
          <w:sz w:val="22"/>
        </w:rPr>
        <w:t xml:space="preserve">, </w:t>
      </w:r>
      <w:r w:rsidR="00FA21F9">
        <w:rPr>
          <w:sz w:val="22"/>
        </w:rPr>
        <w:t>online via Zoom</w:t>
      </w:r>
      <w:r w:rsidR="0075501F">
        <w:rPr>
          <w:sz w:val="22"/>
        </w:rPr>
        <w:t>-enabled Video Conference</w:t>
      </w:r>
      <w:r w:rsidR="00FA21F9">
        <w:rPr>
          <w:sz w:val="22"/>
        </w:rPr>
        <w:t xml:space="preserve">, and </w:t>
      </w:r>
      <w:r w:rsidR="00A9423F">
        <w:rPr>
          <w:sz w:val="22"/>
        </w:rPr>
        <w:t>was simulcast over cable television and the Town of Greenburgh website.</w:t>
      </w:r>
    </w:p>
    <w:p w:rsidR="0099062B" w:rsidRPr="0099062B" w:rsidRDefault="0099062B" w:rsidP="0099062B">
      <w:pPr>
        <w:ind w:right="-187"/>
        <w:jc w:val="both"/>
        <w:rPr>
          <w:b/>
          <w:bCs/>
          <w:sz w:val="22"/>
          <w:u w:val="single"/>
        </w:rPr>
      </w:pPr>
    </w:p>
    <w:p w:rsidR="0099062B" w:rsidRPr="0099062B" w:rsidRDefault="0099062B" w:rsidP="0099062B">
      <w:pPr>
        <w:numPr>
          <w:ilvl w:val="0"/>
          <w:numId w:val="1"/>
        </w:numPr>
        <w:ind w:right="-187"/>
        <w:jc w:val="both"/>
        <w:rPr>
          <w:sz w:val="22"/>
        </w:rPr>
      </w:pPr>
      <w:r w:rsidRPr="0099062B">
        <w:rPr>
          <w:b/>
          <w:bCs/>
          <w:sz w:val="22"/>
          <w:u w:val="single"/>
        </w:rPr>
        <w:t>ROLL CALL &amp; ANNOUNCEMENTS</w:t>
      </w:r>
    </w:p>
    <w:p w:rsidR="0099062B" w:rsidRPr="0099062B" w:rsidRDefault="0099062B" w:rsidP="0099062B">
      <w:pPr>
        <w:pStyle w:val="BodyTextIndent2"/>
        <w:ind w:left="1170" w:right="-187" w:hanging="810"/>
        <w:rPr>
          <w:sz w:val="22"/>
        </w:rPr>
      </w:pPr>
      <w:r>
        <w:rPr>
          <w:sz w:val="22"/>
        </w:rPr>
        <w:t xml:space="preserve">Present: </w:t>
      </w:r>
      <w:r w:rsidR="00391E76">
        <w:rPr>
          <w:sz w:val="22"/>
        </w:rPr>
        <w:tab/>
      </w:r>
      <w:r w:rsidR="003B0874">
        <w:rPr>
          <w:sz w:val="22"/>
        </w:rPr>
        <w:t>Chairperson Walter Simon,</w:t>
      </w:r>
      <w:r w:rsidR="00420FCF" w:rsidRPr="00420FCF">
        <w:rPr>
          <w:sz w:val="22"/>
        </w:rPr>
        <w:t xml:space="preserve"> Hugh Schwartz</w:t>
      </w:r>
      <w:r w:rsidR="006453C6">
        <w:rPr>
          <w:sz w:val="22"/>
        </w:rPr>
        <w:t xml:space="preserve"> (4:03 pm)</w:t>
      </w:r>
      <w:r w:rsidR="00420FCF">
        <w:rPr>
          <w:sz w:val="22"/>
        </w:rPr>
        <w:t>,</w:t>
      </w:r>
      <w:r w:rsidR="003B0874">
        <w:rPr>
          <w:sz w:val="22"/>
        </w:rPr>
        <w:t xml:space="preserve"> </w:t>
      </w:r>
      <w:r w:rsidR="00405EED">
        <w:rPr>
          <w:sz w:val="22"/>
        </w:rPr>
        <w:t xml:space="preserve">Kirit Desai, </w:t>
      </w:r>
      <w:r w:rsidR="00FA21F9" w:rsidRPr="0099062B">
        <w:rPr>
          <w:sz w:val="22"/>
        </w:rPr>
        <w:t>Michael Golden</w:t>
      </w:r>
      <w:r w:rsidR="00FA21F9">
        <w:rPr>
          <w:sz w:val="22"/>
        </w:rPr>
        <w:t>, Thomas Hay,</w:t>
      </w:r>
      <w:r w:rsidR="003E75A6">
        <w:rPr>
          <w:sz w:val="22"/>
        </w:rPr>
        <w:t xml:space="preserve"> </w:t>
      </w:r>
      <w:r w:rsidR="000A0021">
        <w:rPr>
          <w:sz w:val="22"/>
        </w:rPr>
        <w:t>Mona Fraitag</w:t>
      </w:r>
      <w:r w:rsidR="008E7982">
        <w:rPr>
          <w:sz w:val="22"/>
        </w:rPr>
        <w:t>, and</w:t>
      </w:r>
      <w:r w:rsidR="00D5278E">
        <w:rPr>
          <w:sz w:val="22"/>
        </w:rPr>
        <w:t xml:space="preserve"> </w:t>
      </w:r>
      <w:r w:rsidR="008E7982">
        <w:rPr>
          <w:sz w:val="22"/>
        </w:rPr>
        <w:t>Johan Snaggs</w:t>
      </w:r>
    </w:p>
    <w:p w:rsidR="0099062B" w:rsidRPr="0099062B" w:rsidRDefault="0099062B" w:rsidP="0099062B">
      <w:pPr>
        <w:pStyle w:val="BodyTextIndent2"/>
        <w:ind w:left="1170" w:right="-187" w:hanging="810"/>
        <w:rPr>
          <w:sz w:val="22"/>
        </w:rPr>
      </w:pPr>
      <w:r w:rsidRPr="0099062B">
        <w:rPr>
          <w:sz w:val="22"/>
        </w:rPr>
        <w:t xml:space="preserve"> </w:t>
      </w:r>
    </w:p>
    <w:p w:rsidR="0099062B" w:rsidRPr="0099062B" w:rsidRDefault="0099062B" w:rsidP="0099062B">
      <w:pPr>
        <w:pStyle w:val="BodyTextIndent2"/>
        <w:ind w:left="1170" w:right="-187" w:hanging="810"/>
        <w:rPr>
          <w:sz w:val="22"/>
        </w:rPr>
      </w:pPr>
      <w:r w:rsidRPr="0099062B">
        <w:rPr>
          <w:sz w:val="22"/>
        </w:rPr>
        <w:t xml:space="preserve">Absent: </w:t>
      </w:r>
      <w:r w:rsidR="00B715E3">
        <w:rPr>
          <w:sz w:val="22"/>
        </w:rPr>
        <w:t xml:space="preserve"> </w:t>
      </w:r>
    </w:p>
    <w:p w:rsidR="0099062B" w:rsidRPr="0099062B" w:rsidRDefault="0099062B" w:rsidP="0099062B">
      <w:pPr>
        <w:pStyle w:val="BodyTextIndent2"/>
        <w:tabs>
          <w:tab w:val="left" w:pos="1530"/>
        </w:tabs>
        <w:ind w:left="1170" w:right="-187" w:hanging="810"/>
        <w:rPr>
          <w:sz w:val="16"/>
        </w:rPr>
      </w:pPr>
      <w:r w:rsidRPr="0099062B">
        <w:rPr>
          <w:sz w:val="22"/>
        </w:rPr>
        <w:tab/>
      </w:r>
    </w:p>
    <w:p w:rsidR="0099062B" w:rsidRPr="0099062B" w:rsidRDefault="0099062B" w:rsidP="00BD225E">
      <w:pPr>
        <w:ind w:left="1170" w:right="-187" w:hanging="810"/>
        <w:jc w:val="both"/>
        <w:rPr>
          <w:sz w:val="22"/>
        </w:rPr>
      </w:pPr>
      <w:r w:rsidRPr="0099062B">
        <w:rPr>
          <w:sz w:val="22"/>
        </w:rPr>
        <w:t xml:space="preserve">Staff:   </w:t>
      </w:r>
      <w:r w:rsidRPr="0099062B">
        <w:rPr>
          <w:sz w:val="22"/>
        </w:rPr>
        <w:tab/>
        <w:t>Aaron Schmidt, Deputy Commissioner, CD&amp;C</w:t>
      </w:r>
    </w:p>
    <w:p w:rsidR="00391E76" w:rsidRDefault="0099062B" w:rsidP="003C471C">
      <w:pPr>
        <w:ind w:left="1170" w:right="-187"/>
        <w:jc w:val="both"/>
        <w:rPr>
          <w:sz w:val="22"/>
        </w:rPr>
      </w:pPr>
      <w:r w:rsidRPr="0099062B">
        <w:rPr>
          <w:sz w:val="22"/>
        </w:rPr>
        <w:t>David Fried, Esq., 1</w:t>
      </w:r>
      <w:r w:rsidRPr="0099062B">
        <w:rPr>
          <w:sz w:val="22"/>
          <w:vertAlign w:val="superscript"/>
        </w:rPr>
        <w:t>st</w:t>
      </w:r>
      <w:r w:rsidRPr="0099062B">
        <w:rPr>
          <w:sz w:val="22"/>
        </w:rPr>
        <w:t xml:space="preserve"> Deputy Town Attorney</w:t>
      </w:r>
    </w:p>
    <w:p w:rsidR="00BD225E" w:rsidRDefault="00BD225E" w:rsidP="00BD225E">
      <w:pPr>
        <w:ind w:left="1170" w:right="-187"/>
        <w:jc w:val="both"/>
        <w:rPr>
          <w:sz w:val="22"/>
        </w:rPr>
      </w:pPr>
      <w:r>
        <w:rPr>
          <w:sz w:val="22"/>
        </w:rPr>
        <w:t>Garrett Duquesne, AICP, Commissioner, CD&amp;C</w:t>
      </w:r>
    </w:p>
    <w:p w:rsidR="00697112" w:rsidRDefault="00697112" w:rsidP="00DA461C">
      <w:pPr>
        <w:ind w:left="1170" w:right="-187"/>
        <w:jc w:val="both"/>
        <w:rPr>
          <w:sz w:val="22"/>
        </w:rPr>
      </w:pPr>
      <w:r>
        <w:rPr>
          <w:sz w:val="22"/>
        </w:rPr>
        <w:t>Matthew Britton, Assistant Planner</w:t>
      </w:r>
      <w:r w:rsidR="007C5EA1">
        <w:rPr>
          <w:sz w:val="22"/>
        </w:rPr>
        <w:t>, CD&amp;C</w:t>
      </w:r>
    </w:p>
    <w:p w:rsidR="00934C62" w:rsidRDefault="00934C62" w:rsidP="002422F7">
      <w:pPr>
        <w:ind w:right="-187"/>
        <w:jc w:val="both"/>
        <w:rPr>
          <w:sz w:val="22"/>
          <w:szCs w:val="22"/>
        </w:rPr>
      </w:pPr>
    </w:p>
    <w:p w:rsidR="00BD225E" w:rsidRDefault="008A4615" w:rsidP="00FA21F9">
      <w:pPr>
        <w:pStyle w:val="NoSpacing"/>
        <w:ind w:left="360" w:right="-187"/>
        <w:jc w:val="both"/>
        <w:rPr>
          <w:rFonts w:ascii="Times New Roman" w:hAnsi="Times New Roman"/>
        </w:rPr>
      </w:pPr>
      <w:r>
        <w:rPr>
          <w:rFonts w:ascii="Times New Roman" w:hAnsi="Times New Roman"/>
        </w:rPr>
        <w:t>Chairperson Simon</w:t>
      </w:r>
      <w:r w:rsidR="00FA21F9">
        <w:rPr>
          <w:rFonts w:ascii="Times New Roman" w:hAnsi="Times New Roman"/>
        </w:rPr>
        <w:t xml:space="preserve"> </w:t>
      </w:r>
      <w:r w:rsidR="008E7982">
        <w:rPr>
          <w:rFonts w:ascii="Times New Roman" w:hAnsi="Times New Roman"/>
        </w:rPr>
        <w:t xml:space="preserve">announced </w:t>
      </w:r>
      <w:r w:rsidR="006453C6">
        <w:rPr>
          <w:rFonts w:ascii="Times New Roman" w:hAnsi="Times New Roman"/>
        </w:rPr>
        <w:t>a proposal</w:t>
      </w:r>
      <w:r w:rsidR="008E7982">
        <w:rPr>
          <w:rFonts w:ascii="Times New Roman" w:hAnsi="Times New Roman"/>
        </w:rPr>
        <w:t xml:space="preserve"> </w:t>
      </w:r>
      <w:r w:rsidR="006453C6">
        <w:rPr>
          <w:rFonts w:ascii="Times New Roman" w:hAnsi="Times New Roman"/>
        </w:rPr>
        <w:t xml:space="preserve">to modify </w:t>
      </w:r>
      <w:r w:rsidR="008E7982">
        <w:rPr>
          <w:rFonts w:ascii="Times New Roman" w:hAnsi="Times New Roman"/>
        </w:rPr>
        <w:t xml:space="preserve">the start time of Planning Board meetings </w:t>
      </w:r>
      <w:r w:rsidR="006453C6">
        <w:rPr>
          <w:rFonts w:ascii="Times New Roman" w:hAnsi="Times New Roman"/>
        </w:rPr>
        <w:t>from 4:00 pm to</w:t>
      </w:r>
      <w:r w:rsidR="008E7982">
        <w:rPr>
          <w:rFonts w:ascii="Times New Roman" w:hAnsi="Times New Roman"/>
        </w:rPr>
        <w:t xml:space="preserve"> 5:00</w:t>
      </w:r>
      <w:r w:rsidR="006453C6">
        <w:rPr>
          <w:rFonts w:ascii="Times New Roman" w:hAnsi="Times New Roman"/>
        </w:rPr>
        <w:t xml:space="preserve"> </w:t>
      </w:r>
      <w:r w:rsidR="008E7982">
        <w:rPr>
          <w:rFonts w:ascii="Times New Roman" w:hAnsi="Times New Roman"/>
        </w:rPr>
        <w:t>pm</w:t>
      </w:r>
      <w:r w:rsidR="006453C6">
        <w:rPr>
          <w:rFonts w:ascii="Times New Roman" w:hAnsi="Times New Roman"/>
        </w:rPr>
        <w:t>, beginning July 15, 2020. No objections were raised.</w:t>
      </w:r>
    </w:p>
    <w:p w:rsidR="008E7982" w:rsidRDefault="008E7982" w:rsidP="00FA21F9">
      <w:pPr>
        <w:pStyle w:val="NoSpacing"/>
        <w:ind w:left="360" w:right="-187"/>
        <w:jc w:val="both"/>
        <w:rPr>
          <w:rFonts w:ascii="Times New Roman" w:hAnsi="Times New Roman"/>
        </w:rPr>
      </w:pPr>
    </w:p>
    <w:p w:rsidR="008E7982" w:rsidRDefault="008E7982" w:rsidP="00FA21F9">
      <w:pPr>
        <w:pStyle w:val="NoSpacing"/>
        <w:ind w:left="360" w:right="-187"/>
        <w:jc w:val="both"/>
        <w:rPr>
          <w:rFonts w:ascii="Times New Roman" w:hAnsi="Times New Roman"/>
        </w:rPr>
      </w:pPr>
      <w:r>
        <w:rPr>
          <w:rFonts w:ascii="Times New Roman" w:hAnsi="Times New Roman"/>
        </w:rPr>
        <w:t>Chairperson Simon stated that he will work to maintain better control over applicant presentations, to ensure that presented materials are relevant to items the Board has jurisdiction over.</w:t>
      </w:r>
    </w:p>
    <w:p w:rsidR="008E7982" w:rsidRDefault="008E7982" w:rsidP="00FA21F9">
      <w:pPr>
        <w:pStyle w:val="NoSpacing"/>
        <w:ind w:left="360" w:right="-187"/>
        <w:jc w:val="both"/>
        <w:rPr>
          <w:rFonts w:ascii="Times New Roman" w:hAnsi="Times New Roman"/>
        </w:rPr>
      </w:pPr>
    </w:p>
    <w:p w:rsidR="006453C6" w:rsidRDefault="006453C6" w:rsidP="00FA21F9">
      <w:pPr>
        <w:pStyle w:val="NoSpacing"/>
        <w:ind w:left="360" w:right="-187"/>
        <w:jc w:val="both"/>
        <w:rPr>
          <w:rFonts w:ascii="Times New Roman" w:hAnsi="Times New Roman"/>
        </w:rPr>
      </w:pPr>
      <w:r>
        <w:rPr>
          <w:rFonts w:ascii="Times New Roman" w:hAnsi="Times New Roman"/>
        </w:rPr>
        <w:t xml:space="preserve">Chairperson Simon announced that, </w:t>
      </w:r>
      <w:r w:rsidR="008A5C84">
        <w:rPr>
          <w:rFonts w:ascii="Times New Roman" w:hAnsi="Times New Roman"/>
        </w:rPr>
        <w:t>applicants seeking</w:t>
      </w:r>
      <w:r>
        <w:rPr>
          <w:rFonts w:ascii="Times New Roman" w:hAnsi="Times New Roman"/>
        </w:rPr>
        <w:t xml:space="preserve"> steep slope permit</w:t>
      </w:r>
      <w:r w:rsidR="008A5C84">
        <w:rPr>
          <w:rFonts w:ascii="Times New Roman" w:hAnsi="Times New Roman"/>
        </w:rPr>
        <w:t>s</w:t>
      </w:r>
      <w:r>
        <w:rPr>
          <w:rFonts w:ascii="Times New Roman" w:hAnsi="Times New Roman"/>
        </w:rPr>
        <w:t xml:space="preserve"> involving the installation of a retaining wall</w:t>
      </w:r>
      <w:r w:rsidR="004903F6">
        <w:rPr>
          <w:rFonts w:ascii="Times New Roman" w:hAnsi="Times New Roman"/>
        </w:rPr>
        <w:t xml:space="preserve"> or walls, should provide appropriate cross-sections to assist the Board in its review of such projects.</w:t>
      </w:r>
    </w:p>
    <w:p w:rsidR="004903F6" w:rsidRDefault="004903F6" w:rsidP="00FA21F9">
      <w:pPr>
        <w:pStyle w:val="NoSpacing"/>
        <w:ind w:left="360" w:right="-187"/>
        <w:jc w:val="both"/>
        <w:rPr>
          <w:rFonts w:ascii="Times New Roman" w:hAnsi="Times New Roman"/>
        </w:rPr>
      </w:pPr>
    </w:p>
    <w:p w:rsidR="004903F6" w:rsidRDefault="004903F6" w:rsidP="00FA21F9">
      <w:pPr>
        <w:pStyle w:val="NoSpacing"/>
        <w:ind w:left="360" w:right="-187"/>
        <w:jc w:val="both"/>
        <w:rPr>
          <w:rFonts w:ascii="Times New Roman" w:hAnsi="Times New Roman"/>
        </w:rPr>
      </w:pPr>
      <w:r>
        <w:rPr>
          <w:rFonts w:ascii="Times New Roman" w:hAnsi="Times New Roman"/>
        </w:rPr>
        <w:t>Chairperson Simon suggested that</w:t>
      </w:r>
      <w:r w:rsidR="00930882">
        <w:rPr>
          <w:rFonts w:ascii="Times New Roman" w:hAnsi="Times New Roman"/>
        </w:rPr>
        <w:t xml:space="preserve"> </w:t>
      </w:r>
      <w:r>
        <w:rPr>
          <w:rFonts w:ascii="Times New Roman" w:hAnsi="Times New Roman"/>
        </w:rPr>
        <w:t>all mics be muted</w:t>
      </w:r>
      <w:r w:rsidR="00930882">
        <w:rPr>
          <w:rFonts w:ascii="Times New Roman" w:hAnsi="Times New Roman"/>
        </w:rPr>
        <w:t xml:space="preserve"> during Zoom meetings</w:t>
      </w:r>
      <w:r>
        <w:rPr>
          <w:rFonts w:ascii="Times New Roman" w:hAnsi="Times New Roman"/>
        </w:rPr>
        <w:t xml:space="preserve"> and that any Board member who wishes to spe</w:t>
      </w:r>
      <w:r w:rsidR="00930882">
        <w:rPr>
          <w:rFonts w:ascii="Times New Roman" w:hAnsi="Times New Roman"/>
        </w:rPr>
        <w:t>ak make such a request. He</w:t>
      </w:r>
      <w:r>
        <w:rPr>
          <w:rFonts w:ascii="Times New Roman" w:hAnsi="Times New Roman"/>
        </w:rPr>
        <w:t xml:space="preserve"> not</w:t>
      </w:r>
      <w:r w:rsidR="00930882">
        <w:rPr>
          <w:rFonts w:ascii="Times New Roman" w:hAnsi="Times New Roman"/>
        </w:rPr>
        <w:t>ed</w:t>
      </w:r>
      <w:r>
        <w:rPr>
          <w:rFonts w:ascii="Times New Roman" w:hAnsi="Times New Roman"/>
        </w:rPr>
        <w:t xml:space="preserve"> that all members will be given an opportunity to speak</w:t>
      </w:r>
      <w:r w:rsidR="00930882">
        <w:rPr>
          <w:rFonts w:ascii="Times New Roman" w:hAnsi="Times New Roman"/>
        </w:rPr>
        <w:t>.</w:t>
      </w:r>
      <w:r>
        <w:rPr>
          <w:rFonts w:ascii="Times New Roman" w:hAnsi="Times New Roman"/>
        </w:rPr>
        <w:t xml:space="preserve"> Mr. Schwartz stated that he prefers open</w:t>
      </w:r>
      <w:r w:rsidR="00930882">
        <w:rPr>
          <w:rFonts w:ascii="Times New Roman" w:hAnsi="Times New Roman"/>
        </w:rPr>
        <w:t xml:space="preserve"> mics</w:t>
      </w:r>
      <w:r>
        <w:rPr>
          <w:rFonts w:ascii="Times New Roman" w:hAnsi="Times New Roman"/>
        </w:rPr>
        <w:t xml:space="preserve">, to allow for a smoother flow </w:t>
      </w:r>
      <w:r w:rsidR="00930882">
        <w:rPr>
          <w:rFonts w:ascii="Times New Roman" w:hAnsi="Times New Roman"/>
        </w:rPr>
        <w:t>of</w:t>
      </w:r>
      <w:r>
        <w:rPr>
          <w:rFonts w:ascii="Times New Roman" w:hAnsi="Times New Roman"/>
        </w:rPr>
        <w:t xml:space="preserve"> discussion of matters.</w:t>
      </w:r>
      <w:r w:rsidR="000007BA">
        <w:rPr>
          <w:rFonts w:ascii="Times New Roman" w:hAnsi="Times New Roman"/>
        </w:rPr>
        <w:t xml:space="preserve"> Chairperson Simon </w:t>
      </w:r>
      <w:r w:rsidR="00951BCF">
        <w:rPr>
          <w:rFonts w:ascii="Times New Roman" w:hAnsi="Times New Roman"/>
        </w:rPr>
        <w:t>understood and stated that all mics will be left open, however, all members must exercise discipline in allowing others to speak.</w:t>
      </w:r>
    </w:p>
    <w:p w:rsidR="006453C6" w:rsidRDefault="006453C6" w:rsidP="00FA21F9">
      <w:pPr>
        <w:pStyle w:val="NoSpacing"/>
        <w:ind w:left="360" w:right="-187"/>
        <w:jc w:val="both"/>
        <w:rPr>
          <w:rFonts w:ascii="Times New Roman" w:hAnsi="Times New Roman"/>
        </w:rPr>
      </w:pPr>
    </w:p>
    <w:p w:rsidR="008E7982" w:rsidRDefault="008E7982" w:rsidP="00FA21F9">
      <w:pPr>
        <w:pStyle w:val="NoSpacing"/>
        <w:ind w:left="360" w:right="-187"/>
        <w:jc w:val="both"/>
        <w:rPr>
          <w:rFonts w:ascii="Times New Roman" w:hAnsi="Times New Roman"/>
        </w:rPr>
      </w:pPr>
      <w:r>
        <w:rPr>
          <w:rFonts w:ascii="Times New Roman" w:hAnsi="Times New Roman"/>
        </w:rPr>
        <w:t>Chairperson Simon noted that for large projects and minor wetland/watercourse permits, the Board</w:t>
      </w:r>
      <w:r w:rsidR="006453C6">
        <w:rPr>
          <w:rFonts w:ascii="Times New Roman" w:hAnsi="Times New Roman"/>
        </w:rPr>
        <w:t xml:space="preserve"> typically</w:t>
      </w:r>
      <w:r>
        <w:rPr>
          <w:rFonts w:ascii="Times New Roman" w:hAnsi="Times New Roman"/>
        </w:rPr>
        <w:t xml:space="preserve"> conducts site visits. </w:t>
      </w:r>
      <w:r w:rsidR="006453C6">
        <w:rPr>
          <w:rFonts w:ascii="Times New Roman" w:hAnsi="Times New Roman"/>
        </w:rPr>
        <w:t xml:space="preserve">He </w:t>
      </w:r>
      <w:r w:rsidR="00930882">
        <w:rPr>
          <w:rFonts w:ascii="Times New Roman" w:hAnsi="Times New Roman"/>
        </w:rPr>
        <w:t>recommended</w:t>
      </w:r>
      <w:r>
        <w:rPr>
          <w:rFonts w:ascii="Times New Roman" w:hAnsi="Times New Roman"/>
        </w:rPr>
        <w:t xml:space="preserve"> that at least</w:t>
      </w:r>
      <w:r w:rsidR="006453C6">
        <w:rPr>
          <w:rFonts w:ascii="Times New Roman" w:hAnsi="Times New Roman"/>
        </w:rPr>
        <w:t xml:space="preserve"> one member of the Board </w:t>
      </w:r>
      <w:r>
        <w:rPr>
          <w:rFonts w:ascii="Times New Roman" w:hAnsi="Times New Roman"/>
        </w:rPr>
        <w:t xml:space="preserve">conduct a site </w:t>
      </w:r>
      <w:r w:rsidR="006453C6">
        <w:rPr>
          <w:rFonts w:ascii="Times New Roman" w:hAnsi="Times New Roman"/>
        </w:rPr>
        <w:t>visit on</w:t>
      </w:r>
      <w:r>
        <w:rPr>
          <w:rFonts w:ascii="Times New Roman" w:hAnsi="Times New Roman"/>
        </w:rPr>
        <w:t xml:space="preserve"> every project</w:t>
      </w:r>
      <w:r w:rsidR="006453C6">
        <w:rPr>
          <w:rFonts w:ascii="Times New Roman" w:hAnsi="Times New Roman"/>
        </w:rPr>
        <w:t xml:space="preserve"> before the Board</w:t>
      </w:r>
      <w:r>
        <w:rPr>
          <w:rFonts w:ascii="Times New Roman" w:hAnsi="Times New Roman"/>
        </w:rPr>
        <w:t xml:space="preserve">. Ms. Fraitag </w:t>
      </w:r>
      <w:r w:rsidR="00930882">
        <w:rPr>
          <w:rFonts w:ascii="Times New Roman" w:hAnsi="Times New Roman"/>
        </w:rPr>
        <w:t>agreed and</w:t>
      </w:r>
      <w:r>
        <w:rPr>
          <w:rFonts w:ascii="Times New Roman" w:hAnsi="Times New Roman"/>
        </w:rPr>
        <w:t xml:space="preserve"> </w:t>
      </w:r>
      <w:r w:rsidR="004903F6">
        <w:rPr>
          <w:rFonts w:ascii="Times New Roman" w:hAnsi="Times New Roman"/>
        </w:rPr>
        <w:t xml:space="preserve">Mr. Snaggs expressed his interest in conducting site visits. </w:t>
      </w:r>
      <w:r>
        <w:rPr>
          <w:rFonts w:ascii="Times New Roman" w:hAnsi="Times New Roman"/>
        </w:rPr>
        <w:t xml:space="preserve">No </w:t>
      </w:r>
      <w:r w:rsidR="006453C6">
        <w:rPr>
          <w:rFonts w:ascii="Times New Roman" w:hAnsi="Times New Roman"/>
        </w:rPr>
        <w:t>objections were issued</w:t>
      </w:r>
      <w:r w:rsidR="004903F6">
        <w:rPr>
          <w:rFonts w:ascii="Times New Roman" w:hAnsi="Times New Roman"/>
        </w:rPr>
        <w:t xml:space="preserve"> to Chairperson Simon’s proposal</w:t>
      </w:r>
      <w:r w:rsidR="006453C6">
        <w:rPr>
          <w:rFonts w:ascii="Times New Roman" w:hAnsi="Times New Roman"/>
        </w:rPr>
        <w:t>.</w:t>
      </w:r>
    </w:p>
    <w:p w:rsidR="00BD225E" w:rsidRDefault="00BD225E" w:rsidP="00FA21F9">
      <w:pPr>
        <w:pStyle w:val="NoSpacing"/>
        <w:ind w:left="360" w:right="-187"/>
        <w:jc w:val="both"/>
        <w:rPr>
          <w:rFonts w:ascii="Times New Roman" w:hAnsi="Times New Roman"/>
        </w:rPr>
      </w:pPr>
    </w:p>
    <w:p w:rsidR="003A4F61" w:rsidRDefault="00BD225E" w:rsidP="00FA21F9">
      <w:pPr>
        <w:pStyle w:val="NoSpacing"/>
        <w:ind w:left="360" w:right="-187"/>
        <w:jc w:val="both"/>
        <w:rPr>
          <w:rFonts w:ascii="Times New Roman" w:hAnsi="Times New Roman"/>
        </w:rPr>
      </w:pPr>
      <w:r>
        <w:rPr>
          <w:rFonts w:ascii="Times New Roman" w:hAnsi="Times New Roman"/>
        </w:rPr>
        <w:t>Chairpe</w:t>
      </w:r>
      <w:r w:rsidR="006453C6">
        <w:rPr>
          <w:rFonts w:ascii="Times New Roman" w:hAnsi="Times New Roman"/>
        </w:rPr>
        <w:t xml:space="preserve">rson Simon </w:t>
      </w:r>
      <w:r w:rsidR="00930882">
        <w:rPr>
          <w:rFonts w:ascii="Times New Roman" w:hAnsi="Times New Roman"/>
        </w:rPr>
        <w:t>noted</w:t>
      </w:r>
      <w:r w:rsidR="006453C6">
        <w:rPr>
          <w:rFonts w:ascii="Times New Roman" w:hAnsi="Times New Roman"/>
        </w:rPr>
        <w:t xml:space="preserve"> that there </w:t>
      </w:r>
      <w:r>
        <w:rPr>
          <w:rFonts w:ascii="Times New Roman" w:hAnsi="Times New Roman"/>
        </w:rPr>
        <w:t xml:space="preserve">is an alternate position available on the Planning Board, and </w:t>
      </w:r>
      <w:r w:rsidR="00930882">
        <w:rPr>
          <w:rFonts w:ascii="Times New Roman" w:hAnsi="Times New Roman"/>
        </w:rPr>
        <w:t>that</w:t>
      </w:r>
      <w:r>
        <w:rPr>
          <w:rFonts w:ascii="Times New Roman" w:hAnsi="Times New Roman"/>
        </w:rPr>
        <w:t xml:space="preserve"> interested parties should contact Commissioner Duquesne for information.</w:t>
      </w:r>
    </w:p>
    <w:p w:rsidR="00B64639" w:rsidRPr="0099062B" w:rsidRDefault="00B64639" w:rsidP="00697112">
      <w:pPr>
        <w:ind w:left="360" w:right="-187"/>
        <w:jc w:val="both"/>
        <w:rPr>
          <w:sz w:val="22"/>
          <w:szCs w:val="22"/>
        </w:rPr>
      </w:pPr>
    </w:p>
    <w:p w:rsidR="003637D4" w:rsidRDefault="00FA261D" w:rsidP="000228B1">
      <w:pPr>
        <w:pStyle w:val="ListParagraph"/>
        <w:numPr>
          <w:ilvl w:val="0"/>
          <w:numId w:val="1"/>
        </w:numPr>
        <w:ind w:right="-187"/>
        <w:rPr>
          <w:b/>
          <w:bCs/>
          <w:sz w:val="22"/>
          <w:szCs w:val="22"/>
        </w:rPr>
      </w:pPr>
      <w:r w:rsidRPr="0099062B">
        <w:rPr>
          <w:b/>
          <w:bCs/>
          <w:sz w:val="22"/>
          <w:szCs w:val="22"/>
        </w:rPr>
        <w:t>A</w:t>
      </w:r>
      <w:r w:rsidR="00934C62" w:rsidRPr="0099062B">
        <w:rPr>
          <w:b/>
          <w:bCs/>
          <w:sz w:val="22"/>
          <w:szCs w:val="22"/>
        </w:rPr>
        <w:t>PPROVAL OF MINUTES</w:t>
      </w:r>
    </w:p>
    <w:p w:rsidR="009726B6" w:rsidRDefault="00CF6BA4" w:rsidP="000228B1">
      <w:pPr>
        <w:pStyle w:val="ListParagraph"/>
        <w:numPr>
          <w:ilvl w:val="0"/>
          <w:numId w:val="0"/>
        </w:numPr>
        <w:ind w:left="360" w:right="-187"/>
        <w:rPr>
          <w:sz w:val="22"/>
          <w:u w:val="none"/>
        </w:rPr>
      </w:pPr>
      <w:r>
        <w:rPr>
          <w:sz w:val="22"/>
          <w:u w:val="none"/>
        </w:rPr>
        <w:t xml:space="preserve">Chairperson Simon </w:t>
      </w:r>
      <w:r w:rsidR="000433E6">
        <w:rPr>
          <w:sz w:val="22"/>
          <w:u w:val="none"/>
        </w:rPr>
        <w:t xml:space="preserve">asked if there were any comments to the </w:t>
      </w:r>
      <w:r w:rsidR="00D86FF8">
        <w:rPr>
          <w:sz w:val="22"/>
          <w:u w:val="none"/>
        </w:rPr>
        <w:t>June 17</w:t>
      </w:r>
      <w:r w:rsidR="000433E6">
        <w:rPr>
          <w:sz w:val="22"/>
          <w:u w:val="none"/>
        </w:rPr>
        <w:t>, 2020 draft minutes.</w:t>
      </w:r>
      <w:r w:rsidR="000531FF">
        <w:rPr>
          <w:sz w:val="22"/>
          <w:u w:val="none"/>
        </w:rPr>
        <w:t xml:space="preserve"> Mr.</w:t>
      </w:r>
      <w:r w:rsidR="007742C0">
        <w:rPr>
          <w:sz w:val="22"/>
          <w:u w:val="none"/>
        </w:rPr>
        <w:t xml:space="preserve"> </w:t>
      </w:r>
      <w:r w:rsidR="00D86FF8">
        <w:rPr>
          <w:sz w:val="22"/>
          <w:u w:val="none"/>
        </w:rPr>
        <w:t>Hay</w:t>
      </w:r>
      <w:r w:rsidR="007742C0">
        <w:rPr>
          <w:sz w:val="22"/>
          <w:u w:val="none"/>
        </w:rPr>
        <w:t xml:space="preserve"> </w:t>
      </w:r>
      <w:r w:rsidR="006453C6">
        <w:rPr>
          <w:sz w:val="22"/>
          <w:u w:val="none"/>
        </w:rPr>
        <w:t>requested</w:t>
      </w:r>
      <w:r w:rsidR="00930882">
        <w:rPr>
          <w:sz w:val="22"/>
          <w:u w:val="none"/>
        </w:rPr>
        <w:t xml:space="preserve"> that</w:t>
      </w:r>
      <w:r w:rsidR="007742C0">
        <w:rPr>
          <w:sz w:val="22"/>
          <w:u w:val="none"/>
        </w:rPr>
        <w:t xml:space="preserve"> </w:t>
      </w:r>
      <w:r w:rsidR="00930882">
        <w:rPr>
          <w:sz w:val="22"/>
          <w:u w:val="none"/>
        </w:rPr>
        <w:t>the minutes for</w:t>
      </w:r>
      <w:r w:rsidR="007742C0">
        <w:rPr>
          <w:sz w:val="22"/>
          <w:u w:val="none"/>
        </w:rPr>
        <w:t xml:space="preserve"> PB 20-0</w:t>
      </w:r>
      <w:r w:rsidR="00D86FF8">
        <w:rPr>
          <w:sz w:val="22"/>
          <w:u w:val="none"/>
        </w:rPr>
        <w:t>1</w:t>
      </w:r>
      <w:r w:rsidR="007742C0">
        <w:rPr>
          <w:sz w:val="22"/>
          <w:u w:val="none"/>
        </w:rPr>
        <w:t xml:space="preserve"> </w:t>
      </w:r>
      <w:proofErr w:type="spellStart"/>
      <w:r w:rsidR="00D86FF8">
        <w:rPr>
          <w:sz w:val="22"/>
          <w:szCs w:val="21"/>
          <w:u w:val="none"/>
        </w:rPr>
        <w:t>Bastone</w:t>
      </w:r>
      <w:proofErr w:type="spellEnd"/>
      <w:r w:rsidR="00930882">
        <w:rPr>
          <w:sz w:val="22"/>
          <w:szCs w:val="21"/>
          <w:u w:val="none"/>
        </w:rPr>
        <w:t>, 185 Chelsea Road</w:t>
      </w:r>
      <w:r w:rsidR="006453C6">
        <w:rPr>
          <w:sz w:val="22"/>
          <w:szCs w:val="21"/>
          <w:u w:val="none"/>
        </w:rPr>
        <w:t xml:space="preserve"> be updated to </w:t>
      </w:r>
      <w:r w:rsidR="007742C0">
        <w:rPr>
          <w:sz w:val="22"/>
          <w:szCs w:val="21"/>
          <w:u w:val="none"/>
        </w:rPr>
        <w:t xml:space="preserve">indicate that </w:t>
      </w:r>
      <w:r w:rsidR="00D86FF8">
        <w:rPr>
          <w:sz w:val="22"/>
          <w:szCs w:val="21"/>
          <w:u w:val="none"/>
        </w:rPr>
        <w:t xml:space="preserve">Board members suggested plantings on top of the retaining wall as an alternative to </w:t>
      </w:r>
      <w:r w:rsidR="006453C6">
        <w:rPr>
          <w:sz w:val="22"/>
          <w:szCs w:val="21"/>
          <w:u w:val="none"/>
        </w:rPr>
        <w:t xml:space="preserve">the installation of </w:t>
      </w:r>
      <w:r w:rsidR="00D86FF8">
        <w:rPr>
          <w:sz w:val="22"/>
          <w:szCs w:val="21"/>
          <w:u w:val="none"/>
        </w:rPr>
        <w:t>a fence</w:t>
      </w:r>
      <w:r w:rsidR="007742C0">
        <w:rPr>
          <w:sz w:val="22"/>
          <w:szCs w:val="21"/>
          <w:u w:val="none"/>
        </w:rPr>
        <w:t xml:space="preserve">. </w:t>
      </w:r>
      <w:r w:rsidR="00D86FF8">
        <w:rPr>
          <w:sz w:val="22"/>
          <w:szCs w:val="21"/>
          <w:u w:val="none"/>
        </w:rPr>
        <w:t xml:space="preserve">Mr. Schmidt stated that </w:t>
      </w:r>
      <w:r w:rsidR="006453C6">
        <w:rPr>
          <w:sz w:val="22"/>
          <w:szCs w:val="21"/>
          <w:u w:val="none"/>
        </w:rPr>
        <w:t>this revision would be made</w:t>
      </w:r>
      <w:r w:rsidR="000531FF">
        <w:rPr>
          <w:sz w:val="22"/>
          <w:szCs w:val="21"/>
          <w:u w:val="none"/>
        </w:rPr>
        <w:t xml:space="preserve">. </w:t>
      </w:r>
      <w:r w:rsidR="00405EED" w:rsidRPr="008A4615">
        <w:rPr>
          <w:sz w:val="22"/>
          <w:u w:val="none"/>
        </w:rPr>
        <w:t xml:space="preserve">On a motion made </w:t>
      </w:r>
      <w:r w:rsidR="00BE36AF">
        <w:rPr>
          <w:sz w:val="22"/>
          <w:u w:val="none"/>
        </w:rPr>
        <w:t xml:space="preserve">by </w:t>
      </w:r>
      <w:r w:rsidR="005D731D">
        <w:rPr>
          <w:sz w:val="22"/>
          <w:u w:val="none"/>
        </w:rPr>
        <w:t xml:space="preserve">Mr. </w:t>
      </w:r>
      <w:r w:rsidR="00D86FF8">
        <w:rPr>
          <w:sz w:val="22"/>
          <w:u w:val="none"/>
        </w:rPr>
        <w:t>Hay and seconded by Mr</w:t>
      </w:r>
      <w:r w:rsidR="005D731D">
        <w:rPr>
          <w:sz w:val="22"/>
          <w:u w:val="none"/>
        </w:rPr>
        <w:t xml:space="preserve">. </w:t>
      </w:r>
      <w:r w:rsidR="00D86FF8">
        <w:rPr>
          <w:sz w:val="22"/>
          <w:u w:val="none"/>
        </w:rPr>
        <w:t>Schwartz</w:t>
      </w:r>
      <w:r w:rsidR="00405EED" w:rsidRPr="008A4615">
        <w:rPr>
          <w:sz w:val="22"/>
          <w:u w:val="none"/>
        </w:rPr>
        <w:t xml:space="preserve">, </w:t>
      </w:r>
      <w:r w:rsidR="009726B6">
        <w:rPr>
          <w:sz w:val="22"/>
          <w:u w:val="none"/>
        </w:rPr>
        <w:t>the Planning Board</w:t>
      </w:r>
      <w:r w:rsidR="00E26147">
        <w:rPr>
          <w:sz w:val="22"/>
          <w:u w:val="none"/>
        </w:rPr>
        <w:t xml:space="preserve"> unanimously</w:t>
      </w:r>
      <w:r w:rsidR="00D535BF">
        <w:rPr>
          <w:sz w:val="22"/>
          <w:u w:val="none"/>
        </w:rPr>
        <w:t xml:space="preserve"> </w:t>
      </w:r>
      <w:r w:rsidR="009726B6">
        <w:rPr>
          <w:sz w:val="22"/>
          <w:u w:val="none"/>
        </w:rPr>
        <w:t>voted to appr</w:t>
      </w:r>
      <w:r w:rsidR="00C10289">
        <w:rPr>
          <w:sz w:val="22"/>
          <w:u w:val="none"/>
        </w:rPr>
        <w:t xml:space="preserve">ove the minutes of the </w:t>
      </w:r>
      <w:r w:rsidR="007742C0">
        <w:rPr>
          <w:sz w:val="22"/>
          <w:u w:val="none"/>
        </w:rPr>
        <w:t>June</w:t>
      </w:r>
      <w:r w:rsidR="00067E9E">
        <w:rPr>
          <w:sz w:val="22"/>
          <w:u w:val="none"/>
        </w:rPr>
        <w:t xml:space="preserve"> </w:t>
      </w:r>
      <w:r w:rsidR="00D86FF8">
        <w:rPr>
          <w:sz w:val="22"/>
          <w:u w:val="none"/>
        </w:rPr>
        <w:t>17</w:t>
      </w:r>
      <w:r w:rsidR="009726B6">
        <w:rPr>
          <w:sz w:val="22"/>
          <w:u w:val="none"/>
        </w:rPr>
        <w:t>, 2020 Planning Board work session</w:t>
      </w:r>
      <w:r w:rsidR="008845D7">
        <w:rPr>
          <w:sz w:val="22"/>
          <w:u w:val="none"/>
        </w:rPr>
        <w:t xml:space="preserve">, as </w:t>
      </w:r>
      <w:r w:rsidR="0009439D">
        <w:rPr>
          <w:sz w:val="22"/>
          <w:u w:val="none"/>
        </w:rPr>
        <w:t>amended</w:t>
      </w:r>
      <w:r w:rsidR="009726B6">
        <w:rPr>
          <w:sz w:val="22"/>
          <w:u w:val="none"/>
        </w:rPr>
        <w:t>.</w:t>
      </w:r>
      <w:r w:rsidR="00C10289">
        <w:rPr>
          <w:sz w:val="22"/>
          <w:u w:val="none"/>
        </w:rPr>
        <w:t xml:space="preserve"> </w:t>
      </w:r>
    </w:p>
    <w:p w:rsidR="000228B1" w:rsidRDefault="000228B1" w:rsidP="000228B1">
      <w:pPr>
        <w:pStyle w:val="ListParagraph"/>
        <w:numPr>
          <w:ilvl w:val="0"/>
          <w:numId w:val="0"/>
        </w:numPr>
        <w:ind w:left="360" w:right="-187"/>
        <w:rPr>
          <w:b/>
          <w:sz w:val="22"/>
          <w:szCs w:val="22"/>
        </w:rPr>
      </w:pPr>
    </w:p>
    <w:p w:rsidR="002C5727" w:rsidRPr="00237FF6" w:rsidRDefault="002C5727" w:rsidP="0095139A">
      <w:pPr>
        <w:pStyle w:val="ListParagraph"/>
        <w:numPr>
          <w:ilvl w:val="0"/>
          <w:numId w:val="1"/>
        </w:numPr>
        <w:ind w:right="-187"/>
        <w:rPr>
          <w:b/>
          <w:sz w:val="22"/>
          <w:szCs w:val="22"/>
        </w:rPr>
      </w:pPr>
      <w:r w:rsidRPr="00237FF6">
        <w:rPr>
          <w:b/>
          <w:sz w:val="22"/>
          <w:szCs w:val="22"/>
        </w:rPr>
        <w:t>CORRESPONDENCE</w:t>
      </w:r>
    </w:p>
    <w:p w:rsidR="00DD7C4D" w:rsidRDefault="004903F6" w:rsidP="004903F6">
      <w:pPr>
        <w:pStyle w:val="ListParagraph"/>
        <w:numPr>
          <w:ilvl w:val="0"/>
          <w:numId w:val="0"/>
        </w:numPr>
        <w:ind w:left="360" w:right="-187"/>
        <w:rPr>
          <w:bCs/>
          <w:sz w:val="22"/>
          <w:u w:val="none"/>
        </w:rPr>
      </w:pPr>
      <w:r>
        <w:rPr>
          <w:bCs/>
          <w:sz w:val="22"/>
          <w:u w:val="none"/>
        </w:rPr>
        <w:t>None.</w:t>
      </w:r>
    </w:p>
    <w:p w:rsidR="004903F6" w:rsidRDefault="004903F6" w:rsidP="004903F6">
      <w:pPr>
        <w:pStyle w:val="ListParagraph"/>
        <w:numPr>
          <w:ilvl w:val="0"/>
          <w:numId w:val="0"/>
        </w:numPr>
        <w:ind w:left="360" w:right="-187"/>
        <w:rPr>
          <w:bCs/>
          <w:sz w:val="22"/>
          <w:u w:val="none"/>
        </w:rPr>
      </w:pPr>
    </w:p>
    <w:p w:rsidR="00AC0312" w:rsidRPr="00E54D10" w:rsidRDefault="00AC0312" w:rsidP="00E54D10">
      <w:pPr>
        <w:pStyle w:val="ListParagraph"/>
        <w:numPr>
          <w:ilvl w:val="0"/>
          <w:numId w:val="1"/>
        </w:numPr>
        <w:ind w:right="-187"/>
        <w:rPr>
          <w:b/>
          <w:sz w:val="22"/>
          <w:szCs w:val="22"/>
        </w:rPr>
      </w:pPr>
      <w:r>
        <w:rPr>
          <w:b/>
          <w:sz w:val="22"/>
          <w:szCs w:val="22"/>
        </w:rPr>
        <w:lastRenderedPageBreak/>
        <w:t>OLD</w:t>
      </w:r>
      <w:r w:rsidRPr="00734122">
        <w:rPr>
          <w:b/>
          <w:sz w:val="22"/>
          <w:szCs w:val="22"/>
        </w:rPr>
        <w:t xml:space="preserve"> BUSINESS</w:t>
      </w:r>
    </w:p>
    <w:p w:rsidR="00B545A5" w:rsidRDefault="00B952B1" w:rsidP="00B952B1">
      <w:pPr>
        <w:ind w:left="360" w:right="-194"/>
        <w:rPr>
          <w:sz w:val="22"/>
          <w:szCs w:val="21"/>
        </w:rPr>
      </w:pPr>
      <w:r>
        <w:rPr>
          <w:sz w:val="22"/>
          <w:szCs w:val="21"/>
        </w:rPr>
        <w:t>None.</w:t>
      </w:r>
    </w:p>
    <w:p w:rsidR="00B952B1" w:rsidRPr="00067E9E" w:rsidRDefault="00B952B1" w:rsidP="00B952B1">
      <w:pPr>
        <w:ind w:left="360" w:right="-194"/>
        <w:rPr>
          <w:sz w:val="22"/>
          <w:szCs w:val="21"/>
        </w:rPr>
      </w:pPr>
    </w:p>
    <w:p w:rsidR="00E54D10" w:rsidRPr="00E54D10" w:rsidRDefault="00E54D10" w:rsidP="00E54D10">
      <w:pPr>
        <w:pStyle w:val="ListParagraph"/>
        <w:numPr>
          <w:ilvl w:val="0"/>
          <w:numId w:val="1"/>
        </w:numPr>
        <w:ind w:right="-187"/>
        <w:rPr>
          <w:b/>
          <w:sz w:val="22"/>
          <w:szCs w:val="22"/>
        </w:rPr>
      </w:pPr>
      <w:r>
        <w:rPr>
          <w:b/>
          <w:sz w:val="22"/>
          <w:szCs w:val="22"/>
        </w:rPr>
        <w:t>NEW</w:t>
      </w:r>
      <w:r w:rsidRPr="00734122">
        <w:rPr>
          <w:b/>
          <w:sz w:val="22"/>
          <w:szCs w:val="22"/>
        </w:rPr>
        <w:t xml:space="preserve"> BUSINESS</w:t>
      </w:r>
    </w:p>
    <w:p w:rsidR="00E54D10" w:rsidRPr="00E54D10" w:rsidRDefault="004C004F" w:rsidP="00E54D10">
      <w:pPr>
        <w:pStyle w:val="ListParagraph"/>
        <w:numPr>
          <w:ilvl w:val="1"/>
          <w:numId w:val="1"/>
        </w:numPr>
        <w:suppressAutoHyphens w:val="0"/>
        <w:ind w:left="720" w:right="-194"/>
        <w:rPr>
          <w:sz w:val="22"/>
          <w:szCs w:val="21"/>
          <w:u w:val="none"/>
        </w:rPr>
      </w:pPr>
      <w:r>
        <w:rPr>
          <w:b/>
          <w:sz w:val="22"/>
          <w:szCs w:val="21"/>
        </w:rPr>
        <w:t xml:space="preserve">Case No. </w:t>
      </w:r>
      <w:r w:rsidR="00067E9E" w:rsidRPr="00067E9E">
        <w:rPr>
          <w:b/>
          <w:sz w:val="22"/>
          <w:szCs w:val="21"/>
        </w:rPr>
        <w:t xml:space="preserve">PB </w:t>
      </w:r>
      <w:r w:rsidR="00D86FF8">
        <w:rPr>
          <w:b/>
          <w:sz w:val="22"/>
          <w:szCs w:val="21"/>
        </w:rPr>
        <w:t>19-14</w:t>
      </w:r>
      <w:r w:rsidR="00E54D10">
        <w:rPr>
          <w:sz w:val="22"/>
          <w:szCs w:val="21"/>
          <w:u w:val="none"/>
        </w:rPr>
        <w:t xml:space="preserve"> </w:t>
      </w:r>
      <w:r w:rsidR="00D86FF8" w:rsidRPr="00D86FF8">
        <w:rPr>
          <w:sz w:val="22"/>
          <w:szCs w:val="21"/>
          <w:u w:val="none"/>
        </w:rPr>
        <w:t xml:space="preserve">Consolidated Edison, </w:t>
      </w:r>
      <w:r w:rsidR="00D86FF8" w:rsidRPr="00D86FF8">
        <w:rPr>
          <w:i/>
          <w:sz w:val="22"/>
          <w:szCs w:val="21"/>
          <w:u w:val="none"/>
        </w:rPr>
        <w:t>2235 Saw Mill River Road</w:t>
      </w:r>
      <w:r w:rsidR="00D86FF8" w:rsidRPr="00D86FF8">
        <w:rPr>
          <w:sz w:val="22"/>
          <w:szCs w:val="21"/>
          <w:u w:val="none"/>
        </w:rPr>
        <w:t xml:space="preserve"> </w:t>
      </w:r>
      <w:r w:rsidR="00D86FF8" w:rsidRPr="00D86FF8">
        <w:rPr>
          <w:i/>
          <w:sz w:val="22"/>
          <w:szCs w:val="21"/>
          <w:u w:val="none"/>
        </w:rPr>
        <w:t>(P.O. Elmsford, N.Y.) – Planning Board Wetland/Watercourse Permit</w:t>
      </w:r>
    </w:p>
    <w:p w:rsidR="00E54D10" w:rsidRDefault="00D86FF8" w:rsidP="00E54D10">
      <w:pPr>
        <w:pStyle w:val="ListParagraph"/>
        <w:numPr>
          <w:ilvl w:val="0"/>
          <w:numId w:val="0"/>
        </w:numPr>
        <w:suppressAutoHyphens w:val="0"/>
        <w:ind w:left="720" w:right="-194"/>
        <w:rPr>
          <w:sz w:val="22"/>
          <w:szCs w:val="21"/>
          <w:u w:val="none"/>
        </w:rPr>
      </w:pPr>
      <w:r w:rsidRPr="00D86FF8">
        <w:rPr>
          <w:sz w:val="22"/>
          <w:szCs w:val="21"/>
          <w:u w:val="none"/>
        </w:rPr>
        <w:t>A work session to discuss a Planning Board wetland/watercourse permit application involving the proposed construction of a new, approximately 12’ x 150’ gravel road to access existing electrical transmission towers. The wetland and wetland buffer area on the applicant’s property consists of approximately 76,000 sq. ft., and the applicant is proposing approximately 9,500 sq. ft. of wetland and watercourse buffer area disturbance, including 1,800 sq. ft. of direct disturbance on the northern edge of the wetland area in an approximately 12 foot by 150 foot section. It is noted that the wetland area proposed to be disturbed is an emergent wetland predominantly occupied by common reed (</w:t>
      </w:r>
      <w:proofErr w:type="spellStart"/>
      <w:r w:rsidRPr="00AF3C74">
        <w:rPr>
          <w:i/>
          <w:sz w:val="22"/>
          <w:szCs w:val="21"/>
          <w:u w:val="none"/>
        </w:rPr>
        <w:t>Phragmites</w:t>
      </w:r>
      <w:proofErr w:type="spellEnd"/>
      <w:r w:rsidRPr="00AF3C74">
        <w:rPr>
          <w:i/>
          <w:sz w:val="22"/>
          <w:szCs w:val="21"/>
          <w:u w:val="none"/>
        </w:rPr>
        <w:t xml:space="preserve"> </w:t>
      </w:r>
      <w:proofErr w:type="spellStart"/>
      <w:r w:rsidRPr="00AF3C74">
        <w:rPr>
          <w:i/>
          <w:sz w:val="22"/>
          <w:szCs w:val="21"/>
          <w:u w:val="none"/>
        </w:rPr>
        <w:t>australis</w:t>
      </w:r>
      <w:proofErr w:type="spellEnd"/>
      <w:r w:rsidRPr="00D86FF8">
        <w:rPr>
          <w:sz w:val="22"/>
          <w:szCs w:val="21"/>
          <w:u w:val="none"/>
        </w:rPr>
        <w:t>). The applicant proposes 0 cubic yards of excavation, and approximately 585 cubic yards of imported fill, of which approximately 140 cubic yards are within the wetland, requiring a Fill Permit through the Town Engineer, to carry out the project. The pro</w:t>
      </w:r>
      <w:r w:rsidR="00930882">
        <w:rPr>
          <w:sz w:val="22"/>
          <w:szCs w:val="21"/>
          <w:u w:val="none"/>
        </w:rPr>
        <w:t>ject area consists of approximately</w:t>
      </w:r>
      <w:r w:rsidRPr="00D86FF8">
        <w:rPr>
          <w:sz w:val="22"/>
          <w:szCs w:val="21"/>
          <w:u w:val="none"/>
        </w:rPr>
        <w:t xml:space="preserve"> 20,000 sq. ft. and is situated on the northwest side of Saw Mill River Road, approximately 1,125 ft. south of the intersection of Saw Mill River Road </w:t>
      </w:r>
      <w:proofErr w:type="spellStart"/>
      <w:r w:rsidRPr="00D86FF8">
        <w:rPr>
          <w:sz w:val="22"/>
          <w:szCs w:val="21"/>
          <w:u w:val="none"/>
        </w:rPr>
        <w:t>Road</w:t>
      </w:r>
      <w:proofErr w:type="spellEnd"/>
      <w:r w:rsidRPr="00D86FF8">
        <w:rPr>
          <w:sz w:val="22"/>
          <w:szCs w:val="21"/>
          <w:u w:val="none"/>
        </w:rPr>
        <w:t xml:space="preserve"> and Babbitt Court. The property is situated in the R-30 One-Family Residence District, and is designated on the tax map of the Town of Greenburgh as Parcel ID: 7.51-2-2</w:t>
      </w:r>
      <w:proofErr w:type="gramStart"/>
      <w:r w:rsidRPr="00D86FF8">
        <w:rPr>
          <w:sz w:val="22"/>
          <w:szCs w:val="21"/>
          <w:u w:val="none"/>
        </w:rPr>
        <w:t>..SE</w:t>
      </w:r>
      <w:proofErr w:type="gramEnd"/>
      <w:r w:rsidRPr="00D86FF8">
        <w:rPr>
          <w:sz w:val="22"/>
          <w:szCs w:val="21"/>
          <w:u w:val="none"/>
        </w:rPr>
        <w:t>.</w:t>
      </w:r>
    </w:p>
    <w:p w:rsidR="008B0A7D" w:rsidRDefault="008B0A7D" w:rsidP="00E54D10">
      <w:pPr>
        <w:pStyle w:val="ListParagraph"/>
        <w:numPr>
          <w:ilvl w:val="0"/>
          <w:numId w:val="0"/>
        </w:numPr>
        <w:suppressAutoHyphens w:val="0"/>
        <w:ind w:left="720" w:right="-194"/>
        <w:rPr>
          <w:sz w:val="22"/>
          <w:szCs w:val="21"/>
          <w:u w:val="none"/>
        </w:rPr>
      </w:pPr>
    </w:p>
    <w:p w:rsidR="00AF3C74" w:rsidRDefault="00793259" w:rsidP="00E54D10">
      <w:pPr>
        <w:pStyle w:val="ListParagraph"/>
        <w:numPr>
          <w:ilvl w:val="0"/>
          <w:numId w:val="0"/>
        </w:numPr>
        <w:suppressAutoHyphens w:val="0"/>
        <w:ind w:left="720" w:right="-194"/>
        <w:rPr>
          <w:sz w:val="22"/>
          <w:szCs w:val="21"/>
          <w:u w:val="none"/>
        </w:rPr>
      </w:pPr>
      <w:r>
        <w:rPr>
          <w:sz w:val="22"/>
          <w:szCs w:val="21"/>
          <w:u w:val="none"/>
        </w:rPr>
        <w:t xml:space="preserve">Mr. </w:t>
      </w:r>
      <w:r w:rsidR="00D86FF8">
        <w:rPr>
          <w:sz w:val="22"/>
          <w:szCs w:val="21"/>
          <w:u w:val="none"/>
        </w:rPr>
        <w:t xml:space="preserve">Chris Cotroneo, </w:t>
      </w:r>
      <w:r w:rsidR="000C510C">
        <w:rPr>
          <w:sz w:val="22"/>
          <w:szCs w:val="21"/>
          <w:u w:val="none"/>
        </w:rPr>
        <w:t xml:space="preserve">representing the applicant, </w:t>
      </w:r>
      <w:r w:rsidR="00930882">
        <w:rPr>
          <w:sz w:val="22"/>
          <w:szCs w:val="21"/>
          <w:u w:val="none"/>
        </w:rPr>
        <w:t>described</w:t>
      </w:r>
      <w:r w:rsidR="000C510C">
        <w:rPr>
          <w:sz w:val="22"/>
          <w:szCs w:val="21"/>
          <w:u w:val="none"/>
        </w:rPr>
        <w:t xml:space="preserve"> the proposal, which consists of the construction of a </w:t>
      </w:r>
      <w:r w:rsidR="00AF3C74" w:rsidRPr="00D86FF8">
        <w:rPr>
          <w:sz w:val="22"/>
          <w:szCs w:val="21"/>
          <w:u w:val="none"/>
        </w:rPr>
        <w:t xml:space="preserve">new, approximately 12’ x 150’ </w:t>
      </w:r>
      <w:r w:rsidR="000C510C">
        <w:rPr>
          <w:sz w:val="22"/>
          <w:szCs w:val="21"/>
          <w:u w:val="none"/>
        </w:rPr>
        <w:t xml:space="preserve">gravel access road to access existing </w:t>
      </w:r>
      <w:r w:rsidR="00AF3C74">
        <w:rPr>
          <w:sz w:val="22"/>
          <w:szCs w:val="21"/>
          <w:u w:val="none"/>
        </w:rPr>
        <w:t xml:space="preserve">high-voltage </w:t>
      </w:r>
      <w:r w:rsidR="000C510C">
        <w:rPr>
          <w:sz w:val="22"/>
          <w:szCs w:val="21"/>
          <w:u w:val="none"/>
        </w:rPr>
        <w:t>electrical transmission towers</w:t>
      </w:r>
      <w:r w:rsidR="00AF3C74">
        <w:rPr>
          <w:sz w:val="22"/>
          <w:szCs w:val="21"/>
          <w:u w:val="none"/>
        </w:rPr>
        <w:t xml:space="preserve"> for maintenance purposes</w:t>
      </w:r>
      <w:r w:rsidR="000C510C">
        <w:rPr>
          <w:sz w:val="22"/>
          <w:szCs w:val="21"/>
          <w:u w:val="none"/>
        </w:rPr>
        <w:t>.</w:t>
      </w:r>
      <w:r w:rsidR="00AF3C74">
        <w:rPr>
          <w:sz w:val="22"/>
          <w:szCs w:val="21"/>
          <w:u w:val="none"/>
        </w:rPr>
        <w:t xml:space="preserve"> </w:t>
      </w:r>
      <w:r w:rsidR="00930882">
        <w:rPr>
          <w:sz w:val="22"/>
          <w:szCs w:val="21"/>
          <w:u w:val="none"/>
        </w:rPr>
        <w:t>T</w:t>
      </w:r>
      <w:r w:rsidR="00AF3C74">
        <w:rPr>
          <w:sz w:val="22"/>
          <w:szCs w:val="21"/>
          <w:u w:val="none"/>
        </w:rPr>
        <w:t>he project involves approximately 1,800 sq. ft. of direct disturbance to an existing, on-site wetland area, comprised primarily of common reed, a well-known invasive species found within wetland areas.</w:t>
      </w:r>
    </w:p>
    <w:p w:rsidR="00AF3C74" w:rsidRDefault="00AF3C74" w:rsidP="00E54D10">
      <w:pPr>
        <w:pStyle w:val="ListParagraph"/>
        <w:numPr>
          <w:ilvl w:val="0"/>
          <w:numId w:val="0"/>
        </w:numPr>
        <w:suppressAutoHyphens w:val="0"/>
        <w:ind w:left="720" w:right="-194"/>
        <w:rPr>
          <w:sz w:val="22"/>
          <w:szCs w:val="21"/>
          <w:u w:val="none"/>
        </w:rPr>
      </w:pPr>
    </w:p>
    <w:p w:rsidR="00AF3C74" w:rsidRDefault="000C510C" w:rsidP="00E54D10">
      <w:pPr>
        <w:pStyle w:val="ListParagraph"/>
        <w:numPr>
          <w:ilvl w:val="0"/>
          <w:numId w:val="0"/>
        </w:numPr>
        <w:suppressAutoHyphens w:val="0"/>
        <w:ind w:left="720" w:right="-194"/>
        <w:rPr>
          <w:sz w:val="22"/>
          <w:szCs w:val="21"/>
          <w:u w:val="none"/>
        </w:rPr>
      </w:pPr>
      <w:r>
        <w:rPr>
          <w:sz w:val="22"/>
          <w:szCs w:val="21"/>
          <w:u w:val="none"/>
        </w:rPr>
        <w:t xml:space="preserve">Mr. Schmidt </w:t>
      </w:r>
      <w:r w:rsidR="0024339B">
        <w:rPr>
          <w:sz w:val="22"/>
          <w:szCs w:val="21"/>
          <w:u w:val="none"/>
        </w:rPr>
        <w:t>stated</w:t>
      </w:r>
      <w:r>
        <w:rPr>
          <w:sz w:val="22"/>
          <w:szCs w:val="21"/>
          <w:u w:val="none"/>
        </w:rPr>
        <w:t xml:space="preserve"> that</w:t>
      </w:r>
      <w:r w:rsidR="00930882">
        <w:rPr>
          <w:sz w:val="22"/>
          <w:szCs w:val="21"/>
          <w:u w:val="none"/>
        </w:rPr>
        <w:t xml:space="preserve"> the applicant, in</w:t>
      </w:r>
      <w:r w:rsidR="00AF3C74">
        <w:rPr>
          <w:sz w:val="22"/>
          <w:szCs w:val="21"/>
          <w:u w:val="none"/>
        </w:rPr>
        <w:t xml:space="preserve"> its discussion of the project with the Conservation Advisory Council, </w:t>
      </w:r>
      <w:r w:rsidR="0024339B">
        <w:rPr>
          <w:sz w:val="22"/>
          <w:szCs w:val="21"/>
          <w:u w:val="none"/>
        </w:rPr>
        <w:t>has proposed to make a contribution of approximately $13,000 to the</w:t>
      </w:r>
      <w:r w:rsidR="00AF3C74">
        <w:rPr>
          <w:sz w:val="22"/>
          <w:szCs w:val="21"/>
          <w:u w:val="none"/>
        </w:rPr>
        <w:t xml:space="preserve"> recently established</w:t>
      </w:r>
      <w:r w:rsidR="0024339B">
        <w:rPr>
          <w:sz w:val="22"/>
          <w:szCs w:val="21"/>
          <w:u w:val="none"/>
        </w:rPr>
        <w:t xml:space="preserve"> Town Tree Fund</w:t>
      </w:r>
      <w:r w:rsidR="00AF3C74">
        <w:rPr>
          <w:sz w:val="22"/>
          <w:szCs w:val="21"/>
          <w:u w:val="none"/>
        </w:rPr>
        <w:t>, w</w:t>
      </w:r>
      <w:r w:rsidR="00930882">
        <w:rPr>
          <w:sz w:val="22"/>
          <w:szCs w:val="21"/>
          <w:u w:val="none"/>
        </w:rPr>
        <w:t>hich represents the approximate</w:t>
      </w:r>
      <w:r w:rsidR="00AF3C74">
        <w:rPr>
          <w:sz w:val="22"/>
          <w:szCs w:val="21"/>
          <w:u w:val="none"/>
        </w:rPr>
        <w:t xml:space="preserve"> cost of the initially proposed on-site mitigation</w:t>
      </w:r>
      <w:r w:rsidR="00930882">
        <w:rPr>
          <w:sz w:val="22"/>
          <w:szCs w:val="21"/>
          <w:u w:val="none"/>
        </w:rPr>
        <w:t>, in lieu of providing on-site mitigation to offset the wetland disturbance</w:t>
      </w:r>
      <w:r w:rsidR="0024339B">
        <w:rPr>
          <w:sz w:val="22"/>
          <w:szCs w:val="21"/>
          <w:u w:val="none"/>
        </w:rPr>
        <w:t xml:space="preserve">. </w:t>
      </w:r>
      <w:r w:rsidR="00AF3C74">
        <w:rPr>
          <w:sz w:val="22"/>
          <w:szCs w:val="21"/>
          <w:u w:val="none"/>
        </w:rPr>
        <w:t xml:space="preserve">He added that this was arrived at following discussion with the Town’s environmental consultant for the project, Mr. Sven Hoeger, regarding the likelihood of the proposed on-site mitigation area to become overrun with invasive species following the maintenance and monitoring period. </w:t>
      </w:r>
      <w:r w:rsidR="0024339B">
        <w:rPr>
          <w:sz w:val="22"/>
          <w:szCs w:val="21"/>
          <w:u w:val="none"/>
        </w:rPr>
        <w:t xml:space="preserve">Mr. Fried noted that such a contribution can be done legally, with proper conditioning. </w:t>
      </w:r>
    </w:p>
    <w:p w:rsidR="00AF3C74" w:rsidRDefault="00AF3C74" w:rsidP="00E54D10">
      <w:pPr>
        <w:pStyle w:val="ListParagraph"/>
        <w:numPr>
          <w:ilvl w:val="0"/>
          <w:numId w:val="0"/>
        </w:numPr>
        <w:suppressAutoHyphens w:val="0"/>
        <w:ind w:left="720" w:right="-194"/>
        <w:rPr>
          <w:sz w:val="22"/>
          <w:szCs w:val="21"/>
          <w:u w:val="none"/>
        </w:rPr>
      </w:pPr>
    </w:p>
    <w:p w:rsidR="00E0651A" w:rsidRDefault="0024339B" w:rsidP="00E54D10">
      <w:pPr>
        <w:pStyle w:val="ListParagraph"/>
        <w:numPr>
          <w:ilvl w:val="0"/>
          <w:numId w:val="0"/>
        </w:numPr>
        <w:suppressAutoHyphens w:val="0"/>
        <w:ind w:left="720" w:right="-194"/>
        <w:rPr>
          <w:sz w:val="22"/>
          <w:szCs w:val="21"/>
          <w:u w:val="none"/>
        </w:rPr>
      </w:pPr>
      <w:r>
        <w:rPr>
          <w:sz w:val="22"/>
          <w:szCs w:val="21"/>
          <w:u w:val="none"/>
        </w:rPr>
        <w:t xml:space="preserve">Mr. Schwartz expressed concern over </w:t>
      </w:r>
      <w:r w:rsidR="00F91F24">
        <w:rPr>
          <w:sz w:val="22"/>
          <w:szCs w:val="21"/>
          <w:u w:val="none"/>
        </w:rPr>
        <w:t xml:space="preserve">potential drainage issues on </w:t>
      </w:r>
      <w:proofErr w:type="spellStart"/>
      <w:r w:rsidR="00F91F24">
        <w:rPr>
          <w:sz w:val="22"/>
          <w:szCs w:val="21"/>
          <w:u w:val="none"/>
        </w:rPr>
        <w:t>Babbit</w:t>
      </w:r>
      <w:proofErr w:type="spellEnd"/>
      <w:r w:rsidR="00F91F24">
        <w:rPr>
          <w:sz w:val="22"/>
          <w:szCs w:val="21"/>
          <w:u w:val="none"/>
        </w:rPr>
        <w:t xml:space="preserve"> Court being exacerbated by the proposed access road</w:t>
      </w:r>
      <w:r w:rsidR="00AF3C74">
        <w:rPr>
          <w:sz w:val="22"/>
          <w:szCs w:val="21"/>
          <w:u w:val="none"/>
        </w:rPr>
        <w:t>, and asked if appropriate drainage facilities would be provided in connection with the project. Mr. Schmidt advised that he would discuss this with the Town’s Bureau of Engineering and report back to the Board</w:t>
      </w:r>
      <w:r w:rsidR="00F91F24">
        <w:rPr>
          <w:sz w:val="22"/>
          <w:szCs w:val="21"/>
          <w:u w:val="none"/>
        </w:rPr>
        <w:t>. Mr. Schwartz opined that Mr. Sven Hoeger</w:t>
      </w:r>
      <w:r w:rsidR="00AF3C74">
        <w:rPr>
          <w:sz w:val="22"/>
          <w:szCs w:val="21"/>
          <w:u w:val="none"/>
        </w:rPr>
        <w:t xml:space="preserve"> </w:t>
      </w:r>
      <w:r w:rsidR="00F91F24">
        <w:rPr>
          <w:sz w:val="22"/>
          <w:szCs w:val="21"/>
          <w:u w:val="none"/>
        </w:rPr>
        <w:t xml:space="preserve">should </w:t>
      </w:r>
      <w:r w:rsidR="00167EA4">
        <w:rPr>
          <w:sz w:val="22"/>
          <w:szCs w:val="21"/>
          <w:u w:val="none"/>
        </w:rPr>
        <w:t xml:space="preserve">examine the benefits of the </w:t>
      </w:r>
      <w:r w:rsidR="00C6158F">
        <w:rPr>
          <w:sz w:val="22"/>
          <w:szCs w:val="21"/>
          <w:u w:val="none"/>
        </w:rPr>
        <w:t xml:space="preserve">proposed </w:t>
      </w:r>
      <w:r w:rsidR="00167EA4">
        <w:rPr>
          <w:sz w:val="22"/>
          <w:szCs w:val="21"/>
          <w:u w:val="none"/>
        </w:rPr>
        <w:t xml:space="preserve">monetary contribution </w:t>
      </w:r>
      <w:r w:rsidR="00AF3C74">
        <w:rPr>
          <w:sz w:val="22"/>
          <w:szCs w:val="21"/>
          <w:u w:val="none"/>
        </w:rPr>
        <w:t>versus</w:t>
      </w:r>
      <w:r w:rsidR="00167EA4">
        <w:rPr>
          <w:sz w:val="22"/>
          <w:szCs w:val="21"/>
          <w:u w:val="none"/>
        </w:rPr>
        <w:t xml:space="preserve"> a</w:t>
      </w:r>
      <w:r w:rsidR="00AF3C74">
        <w:rPr>
          <w:sz w:val="22"/>
          <w:szCs w:val="21"/>
          <w:u w:val="none"/>
        </w:rPr>
        <w:t>n on-site</w:t>
      </w:r>
      <w:r w:rsidR="00167EA4">
        <w:rPr>
          <w:sz w:val="22"/>
          <w:szCs w:val="21"/>
          <w:u w:val="none"/>
        </w:rPr>
        <w:t xml:space="preserve"> mitigation area</w:t>
      </w:r>
      <w:r w:rsidR="00AF3C74">
        <w:rPr>
          <w:sz w:val="22"/>
          <w:szCs w:val="21"/>
          <w:u w:val="none"/>
        </w:rPr>
        <w:t>,</w:t>
      </w:r>
      <w:r w:rsidR="00167EA4">
        <w:rPr>
          <w:sz w:val="22"/>
          <w:szCs w:val="21"/>
          <w:u w:val="none"/>
        </w:rPr>
        <w:t xml:space="preserve"> and </w:t>
      </w:r>
      <w:r w:rsidR="00C6158F">
        <w:rPr>
          <w:sz w:val="22"/>
          <w:szCs w:val="21"/>
          <w:u w:val="none"/>
        </w:rPr>
        <w:t>advise the Board as to whether or not</w:t>
      </w:r>
      <w:r w:rsidR="00167EA4">
        <w:rPr>
          <w:sz w:val="22"/>
          <w:szCs w:val="21"/>
          <w:u w:val="none"/>
        </w:rPr>
        <w:t xml:space="preserve"> the benefits are comparable.</w:t>
      </w:r>
    </w:p>
    <w:p w:rsidR="00167EA4" w:rsidRDefault="00167EA4" w:rsidP="00E54D10">
      <w:pPr>
        <w:pStyle w:val="ListParagraph"/>
        <w:numPr>
          <w:ilvl w:val="0"/>
          <w:numId w:val="0"/>
        </w:numPr>
        <w:suppressAutoHyphens w:val="0"/>
        <w:ind w:left="720" w:right="-194"/>
        <w:rPr>
          <w:sz w:val="22"/>
          <w:szCs w:val="21"/>
          <w:u w:val="none"/>
        </w:rPr>
      </w:pPr>
    </w:p>
    <w:p w:rsidR="00167EA4" w:rsidRDefault="00167EA4" w:rsidP="00E54D10">
      <w:pPr>
        <w:pStyle w:val="ListParagraph"/>
        <w:numPr>
          <w:ilvl w:val="0"/>
          <w:numId w:val="0"/>
        </w:numPr>
        <w:suppressAutoHyphens w:val="0"/>
        <w:ind w:left="720" w:right="-194"/>
        <w:rPr>
          <w:sz w:val="22"/>
          <w:szCs w:val="21"/>
          <w:u w:val="none"/>
        </w:rPr>
      </w:pPr>
      <w:r>
        <w:rPr>
          <w:sz w:val="22"/>
          <w:szCs w:val="21"/>
          <w:u w:val="none"/>
        </w:rPr>
        <w:t xml:space="preserve">Mr. Schmidt indicated that Mr. Hoeger can </w:t>
      </w:r>
      <w:r w:rsidR="00C6158F">
        <w:rPr>
          <w:sz w:val="22"/>
          <w:szCs w:val="21"/>
          <w:u w:val="none"/>
        </w:rPr>
        <w:t>be available at a future meeting where this project is discussed</w:t>
      </w:r>
      <w:r>
        <w:rPr>
          <w:sz w:val="22"/>
          <w:szCs w:val="21"/>
          <w:u w:val="none"/>
        </w:rPr>
        <w:t xml:space="preserve">. </w:t>
      </w:r>
      <w:r w:rsidR="00C6158F">
        <w:rPr>
          <w:sz w:val="22"/>
          <w:szCs w:val="21"/>
          <w:u w:val="none"/>
        </w:rPr>
        <w:t>He sta</w:t>
      </w:r>
      <w:r>
        <w:rPr>
          <w:sz w:val="22"/>
          <w:szCs w:val="21"/>
          <w:u w:val="none"/>
        </w:rPr>
        <w:t xml:space="preserve">ted that </w:t>
      </w:r>
      <w:r w:rsidR="00C6158F">
        <w:rPr>
          <w:sz w:val="22"/>
          <w:szCs w:val="21"/>
          <w:u w:val="none"/>
        </w:rPr>
        <w:t xml:space="preserve">a contribution of </w:t>
      </w:r>
      <w:r>
        <w:rPr>
          <w:sz w:val="22"/>
          <w:szCs w:val="21"/>
          <w:u w:val="none"/>
        </w:rPr>
        <w:t xml:space="preserve">$13,000 </w:t>
      </w:r>
      <w:r w:rsidR="00C6158F">
        <w:rPr>
          <w:sz w:val="22"/>
          <w:szCs w:val="21"/>
          <w:u w:val="none"/>
        </w:rPr>
        <w:t>to the Town Tree Fund could</w:t>
      </w:r>
      <w:r>
        <w:rPr>
          <w:sz w:val="22"/>
          <w:szCs w:val="21"/>
          <w:u w:val="none"/>
        </w:rPr>
        <w:t xml:space="preserve"> provide for </w:t>
      </w:r>
      <w:r w:rsidR="00C6158F">
        <w:rPr>
          <w:sz w:val="22"/>
          <w:szCs w:val="21"/>
          <w:u w:val="none"/>
        </w:rPr>
        <w:t xml:space="preserve">the planting of approximately </w:t>
      </w:r>
      <w:r>
        <w:rPr>
          <w:sz w:val="22"/>
          <w:szCs w:val="21"/>
          <w:u w:val="none"/>
        </w:rPr>
        <w:t xml:space="preserve">30-40 </w:t>
      </w:r>
      <w:r w:rsidR="00C6158F">
        <w:rPr>
          <w:sz w:val="22"/>
          <w:szCs w:val="21"/>
          <w:u w:val="none"/>
        </w:rPr>
        <w:t xml:space="preserve">large growing shade </w:t>
      </w:r>
      <w:r>
        <w:rPr>
          <w:sz w:val="22"/>
          <w:szCs w:val="21"/>
          <w:u w:val="none"/>
        </w:rPr>
        <w:t>trees</w:t>
      </w:r>
      <w:r w:rsidR="00C6158F">
        <w:rPr>
          <w:sz w:val="22"/>
          <w:szCs w:val="21"/>
          <w:u w:val="none"/>
        </w:rPr>
        <w:t>, which would provide numerous benefits over the course of their lifespan. He add</w:t>
      </w:r>
      <w:r>
        <w:rPr>
          <w:sz w:val="22"/>
          <w:szCs w:val="21"/>
          <w:u w:val="none"/>
        </w:rPr>
        <w:t xml:space="preserve">ed that large </w:t>
      </w:r>
      <w:r w:rsidR="00C6158F">
        <w:rPr>
          <w:sz w:val="22"/>
          <w:szCs w:val="21"/>
          <w:u w:val="none"/>
        </w:rPr>
        <w:t xml:space="preserve">growing </w:t>
      </w:r>
      <w:r>
        <w:rPr>
          <w:sz w:val="22"/>
          <w:szCs w:val="21"/>
          <w:u w:val="none"/>
        </w:rPr>
        <w:t xml:space="preserve">trees cannot be planted in the Con-Edison right of way due to the </w:t>
      </w:r>
      <w:r w:rsidR="00C6158F">
        <w:rPr>
          <w:sz w:val="22"/>
          <w:szCs w:val="21"/>
          <w:u w:val="none"/>
        </w:rPr>
        <w:t xml:space="preserve">overhead high-voltage </w:t>
      </w:r>
      <w:r>
        <w:rPr>
          <w:sz w:val="22"/>
          <w:szCs w:val="21"/>
          <w:u w:val="none"/>
        </w:rPr>
        <w:t>transmission wires, and that the</w:t>
      </w:r>
      <w:r w:rsidR="00C6158F">
        <w:rPr>
          <w:sz w:val="22"/>
          <w:szCs w:val="21"/>
          <w:u w:val="none"/>
        </w:rPr>
        <w:t xml:space="preserve"> proposed contribution would</w:t>
      </w:r>
      <w:r>
        <w:rPr>
          <w:sz w:val="22"/>
          <w:szCs w:val="21"/>
          <w:u w:val="none"/>
        </w:rPr>
        <w:t xml:space="preserve"> help to provide </w:t>
      </w:r>
      <w:r w:rsidR="00C6158F">
        <w:rPr>
          <w:sz w:val="22"/>
          <w:szCs w:val="21"/>
          <w:u w:val="none"/>
        </w:rPr>
        <w:t xml:space="preserve">necessary </w:t>
      </w:r>
      <w:r>
        <w:rPr>
          <w:sz w:val="22"/>
          <w:szCs w:val="21"/>
          <w:u w:val="none"/>
        </w:rPr>
        <w:t xml:space="preserve">canopy coverage along </w:t>
      </w:r>
      <w:r w:rsidR="00C6158F">
        <w:rPr>
          <w:sz w:val="22"/>
          <w:szCs w:val="21"/>
          <w:u w:val="none"/>
        </w:rPr>
        <w:t>Town rights-of-way.</w:t>
      </w:r>
    </w:p>
    <w:p w:rsidR="00C32CFD" w:rsidRDefault="00C32CFD" w:rsidP="00E54D10">
      <w:pPr>
        <w:pStyle w:val="ListParagraph"/>
        <w:numPr>
          <w:ilvl w:val="0"/>
          <w:numId w:val="0"/>
        </w:numPr>
        <w:suppressAutoHyphens w:val="0"/>
        <w:ind w:left="720" w:right="-194"/>
        <w:rPr>
          <w:sz w:val="22"/>
          <w:szCs w:val="21"/>
          <w:u w:val="none"/>
        </w:rPr>
      </w:pPr>
    </w:p>
    <w:p w:rsidR="00C32CFD" w:rsidRDefault="00C32CFD" w:rsidP="00E54D10">
      <w:pPr>
        <w:pStyle w:val="ListParagraph"/>
        <w:numPr>
          <w:ilvl w:val="0"/>
          <w:numId w:val="0"/>
        </w:numPr>
        <w:suppressAutoHyphens w:val="0"/>
        <w:ind w:left="720" w:right="-194"/>
        <w:rPr>
          <w:sz w:val="22"/>
          <w:szCs w:val="21"/>
          <w:u w:val="none"/>
        </w:rPr>
      </w:pPr>
      <w:r>
        <w:rPr>
          <w:sz w:val="22"/>
          <w:szCs w:val="21"/>
          <w:u w:val="none"/>
        </w:rPr>
        <w:t xml:space="preserve">Mr. Desai asked </w:t>
      </w:r>
      <w:r w:rsidR="00930882">
        <w:rPr>
          <w:sz w:val="22"/>
          <w:szCs w:val="21"/>
          <w:u w:val="none"/>
        </w:rPr>
        <w:t>how frequently</w:t>
      </w:r>
      <w:r>
        <w:rPr>
          <w:sz w:val="22"/>
          <w:szCs w:val="21"/>
          <w:u w:val="none"/>
        </w:rPr>
        <w:t xml:space="preserve"> the e</w:t>
      </w:r>
      <w:r w:rsidR="00C6158F">
        <w:rPr>
          <w:sz w:val="22"/>
          <w:szCs w:val="21"/>
          <w:u w:val="none"/>
        </w:rPr>
        <w:t xml:space="preserve">lectrical transmission towers </w:t>
      </w:r>
      <w:r w:rsidR="00193C7D">
        <w:rPr>
          <w:sz w:val="22"/>
          <w:szCs w:val="21"/>
          <w:u w:val="none"/>
        </w:rPr>
        <w:t>are maintained</w:t>
      </w:r>
      <w:r w:rsidR="00C6158F">
        <w:rPr>
          <w:sz w:val="22"/>
          <w:szCs w:val="21"/>
          <w:u w:val="none"/>
        </w:rPr>
        <w:t>,</w:t>
      </w:r>
      <w:r>
        <w:rPr>
          <w:sz w:val="22"/>
          <w:szCs w:val="21"/>
          <w:u w:val="none"/>
        </w:rPr>
        <w:t xml:space="preserve"> and what protection </w:t>
      </w:r>
      <w:r w:rsidR="00C6158F">
        <w:rPr>
          <w:sz w:val="22"/>
          <w:szCs w:val="21"/>
          <w:u w:val="none"/>
        </w:rPr>
        <w:t xml:space="preserve">measures are proposed to handle any petroleum products discharged by vehicles utilizing </w:t>
      </w:r>
      <w:r w:rsidR="00C6158F">
        <w:rPr>
          <w:sz w:val="22"/>
          <w:szCs w:val="21"/>
          <w:u w:val="none"/>
        </w:rPr>
        <w:lastRenderedPageBreak/>
        <w:t>the proposed roadway.</w:t>
      </w:r>
      <w:r>
        <w:rPr>
          <w:sz w:val="22"/>
          <w:szCs w:val="21"/>
          <w:u w:val="none"/>
        </w:rPr>
        <w:t xml:space="preserve"> </w:t>
      </w:r>
      <w:r w:rsidR="00C6158F">
        <w:rPr>
          <w:sz w:val="22"/>
          <w:szCs w:val="21"/>
          <w:u w:val="none"/>
        </w:rPr>
        <w:t>Mr. Cotroneo repli</w:t>
      </w:r>
      <w:r w:rsidR="00D57CFE">
        <w:rPr>
          <w:sz w:val="22"/>
          <w:szCs w:val="21"/>
          <w:u w:val="none"/>
        </w:rPr>
        <w:t xml:space="preserve">ed that the towers are inspected </w:t>
      </w:r>
      <w:r w:rsidR="00C6158F">
        <w:rPr>
          <w:sz w:val="22"/>
          <w:szCs w:val="21"/>
          <w:u w:val="none"/>
        </w:rPr>
        <w:t xml:space="preserve">at least </w:t>
      </w:r>
      <w:r w:rsidR="00D57CFE">
        <w:rPr>
          <w:sz w:val="22"/>
          <w:szCs w:val="21"/>
          <w:u w:val="none"/>
        </w:rPr>
        <w:t xml:space="preserve">once per year by a small pickup truck, </w:t>
      </w:r>
      <w:r w:rsidR="00C6158F">
        <w:rPr>
          <w:sz w:val="22"/>
          <w:szCs w:val="21"/>
          <w:u w:val="none"/>
        </w:rPr>
        <w:t>and that vegetation maintenance within the right of way i</w:t>
      </w:r>
      <w:r w:rsidR="00216D1F">
        <w:rPr>
          <w:sz w:val="22"/>
          <w:szCs w:val="21"/>
          <w:u w:val="none"/>
        </w:rPr>
        <w:t>s performed periodically</w:t>
      </w:r>
      <w:r w:rsidR="00C6158F">
        <w:rPr>
          <w:sz w:val="22"/>
          <w:szCs w:val="21"/>
          <w:u w:val="none"/>
        </w:rPr>
        <w:t>,</w:t>
      </w:r>
      <w:r w:rsidR="00216D1F">
        <w:rPr>
          <w:sz w:val="22"/>
          <w:szCs w:val="21"/>
          <w:u w:val="none"/>
        </w:rPr>
        <w:t xml:space="preserve"> approximately once every five (5) years. Mr. Cotroneo </w:t>
      </w:r>
      <w:r w:rsidR="00193C7D">
        <w:rPr>
          <w:sz w:val="22"/>
          <w:szCs w:val="21"/>
          <w:u w:val="none"/>
        </w:rPr>
        <w:t>noted</w:t>
      </w:r>
      <w:r w:rsidR="00216D1F">
        <w:rPr>
          <w:sz w:val="22"/>
          <w:szCs w:val="21"/>
          <w:u w:val="none"/>
        </w:rPr>
        <w:t xml:space="preserve"> that no vehicles are filled with petroleum products on</w:t>
      </w:r>
      <w:r w:rsidR="00C6158F">
        <w:rPr>
          <w:sz w:val="22"/>
          <w:szCs w:val="21"/>
          <w:u w:val="none"/>
        </w:rPr>
        <w:t>-site</w:t>
      </w:r>
      <w:r w:rsidR="00216D1F">
        <w:rPr>
          <w:sz w:val="22"/>
          <w:szCs w:val="21"/>
          <w:u w:val="none"/>
        </w:rPr>
        <w:t xml:space="preserve">. Mr. Desai asked if </w:t>
      </w:r>
      <w:r w:rsidR="00C6158F">
        <w:rPr>
          <w:sz w:val="22"/>
          <w:szCs w:val="21"/>
          <w:u w:val="none"/>
        </w:rPr>
        <w:t>a material</w:t>
      </w:r>
      <w:r w:rsidR="00216D1F">
        <w:rPr>
          <w:sz w:val="22"/>
          <w:szCs w:val="21"/>
          <w:u w:val="none"/>
        </w:rPr>
        <w:t xml:space="preserve"> more pervious than gravel could be used for the road</w:t>
      </w:r>
      <w:r w:rsidR="00C6158F">
        <w:rPr>
          <w:sz w:val="22"/>
          <w:szCs w:val="21"/>
          <w:u w:val="none"/>
        </w:rPr>
        <w:t>way</w:t>
      </w:r>
      <w:r w:rsidR="00216D1F">
        <w:rPr>
          <w:sz w:val="22"/>
          <w:szCs w:val="21"/>
          <w:u w:val="none"/>
        </w:rPr>
        <w:t>. Mr. Cotroneo responded that he was not aware of such a material that co</w:t>
      </w:r>
      <w:r w:rsidR="00E27B43">
        <w:rPr>
          <w:sz w:val="22"/>
          <w:szCs w:val="21"/>
          <w:u w:val="none"/>
        </w:rPr>
        <w:t>uld hold the weight of a truck, though this could be looked in</w:t>
      </w:r>
      <w:r w:rsidR="00193C7D">
        <w:rPr>
          <w:sz w:val="22"/>
          <w:szCs w:val="21"/>
          <w:u w:val="none"/>
        </w:rPr>
        <w:t xml:space="preserve"> </w:t>
      </w:r>
      <w:r w:rsidR="00E27B43">
        <w:rPr>
          <w:sz w:val="22"/>
          <w:szCs w:val="21"/>
          <w:u w:val="none"/>
        </w:rPr>
        <w:t>to.</w:t>
      </w:r>
    </w:p>
    <w:p w:rsidR="00216D1F" w:rsidRDefault="00216D1F" w:rsidP="00E54D10">
      <w:pPr>
        <w:pStyle w:val="ListParagraph"/>
        <w:numPr>
          <w:ilvl w:val="0"/>
          <w:numId w:val="0"/>
        </w:numPr>
        <w:suppressAutoHyphens w:val="0"/>
        <w:ind w:left="720" w:right="-194"/>
        <w:rPr>
          <w:sz w:val="22"/>
          <w:szCs w:val="21"/>
          <w:u w:val="none"/>
        </w:rPr>
      </w:pPr>
    </w:p>
    <w:p w:rsidR="00216D1F" w:rsidRDefault="00216D1F" w:rsidP="00E54D10">
      <w:pPr>
        <w:pStyle w:val="ListParagraph"/>
        <w:numPr>
          <w:ilvl w:val="0"/>
          <w:numId w:val="0"/>
        </w:numPr>
        <w:suppressAutoHyphens w:val="0"/>
        <w:ind w:left="720" w:right="-194"/>
        <w:rPr>
          <w:sz w:val="22"/>
          <w:szCs w:val="21"/>
          <w:u w:val="none"/>
        </w:rPr>
      </w:pPr>
      <w:r>
        <w:rPr>
          <w:sz w:val="22"/>
          <w:szCs w:val="21"/>
          <w:u w:val="none"/>
        </w:rPr>
        <w:t xml:space="preserve">Chairperson Simon asked what the underlying material of the </w:t>
      </w:r>
      <w:r w:rsidR="00E27B43">
        <w:rPr>
          <w:sz w:val="22"/>
          <w:szCs w:val="21"/>
          <w:u w:val="none"/>
        </w:rPr>
        <w:t xml:space="preserve">proposed </w:t>
      </w:r>
      <w:r>
        <w:rPr>
          <w:sz w:val="22"/>
          <w:szCs w:val="21"/>
          <w:u w:val="none"/>
        </w:rPr>
        <w:t>road</w:t>
      </w:r>
      <w:r w:rsidR="00E27B43">
        <w:rPr>
          <w:sz w:val="22"/>
          <w:szCs w:val="21"/>
          <w:u w:val="none"/>
        </w:rPr>
        <w:t>way would be</w:t>
      </w:r>
      <w:r>
        <w:rPr>
          <w:sz w:val="22"/>
          <w:szCs w:val="21"/>
          <w:u w:val="none"/>
        </w:rPr>
        <w:t xml:space="preserve">. Mr. Robert Shuman, engineer for the project, stated that item 4 is the standard material </w:t>
      </w:r>
      <w:r w:rsidR="00E27B43">
        <w:rPr>
          <w:sz w:val="22"/>
          <w:szCs w:val="21"/>
          <w:u w:val="none"/>
        </w:rPr>
        <w:t>utilized for an access road of this nature, with a bed of gravel as the base layer</w:t>
      </w:r>
      <w:r>
        <w:rPr>
          <w:sz w:val="22"/>
          <w:szCs w:val="21"/>
          <w:u w:val="none"/>
        </w:rPr>
        <w:t xml:space="preserve">. He stated that he could </w:t>
      </w:r>
      <w:r w:rsidR="00E27B43">
        <w:rPr>
          <w:sz w:val="22"/>
          <w:szCs w:val="21"/>
          <w:u w:val="none"/>
        </w:rPr>
        <w:t>look into installing more angular</w:t>
      </w:r>
      <w:r>
        <w:rPr>
          <w:sz w:val="22"/>
          <w:szCs w:val="21"/>
          <w:u w:val="none"/>
        </w:rPr>
        <w:t xml:space="preserve"> rocks to improve permeation, noting that larger, more angular rocks </w:t>
      </w:r>
      <w:r w:rsidR="00E27B43">
        <w:rPr>
          <w:sz w:val="22"/>
          <w:szCs w:val="21"/>
          <w:u w:val="none"/>
        </w:rPr>
        <w:t xml:space="preserve">are necessary to </w:t>
      </w:r>
      <w:r>
        <w:rPr>
          <w:sz w:val="22"/>
          <w:szCs w:val="21"/>
          <w:u w:val="none"/>
        </w:rPr>
        <w:t xml:space="preserve">stabilize the road </w:t>
      </w:r>
      <w:r w:rsidR="00E27B43">
        <w:rPr>
          <w:sz w:val="22"/>
          <w:szCs w:val="21"/>
          <w:u w:val="none"/>
        </w:rPr>
        <w:t>within wet areas</w:t>
      </w:r>
      <w:r>
        <w:rPr>
          <w:sz w:val="22"/>
          <w:szCs w:val="21"/>
          <w:u w:val="none"/>
        </w:rPr>
        <w:t>. Mr. Fried stated that the applicant must ensure there is no negative impact on the surrou</w:t>
      </w:r>
      <w:r w:rsidR="00E27B43">
        <w:rPr>
          <w:sz w:val="22"/>
          <w:szCs w:val="21"/>
          <w:u w:val="none"/>
        </w:rPr>
        <w:t>nding areas due to the increase in</w:t>
      </w:r>
      <w:r>
        <w:rPr>
          <w:sz w:val="22"/>
          <w:szCs w:val="21"/>
          <w:u w:val="none"/>
        </w:rPr>
        <w:t xml:space="preserve"> impervious surfaces, noting that the applicant may need to </w:t>
      </w:r>
      <w:r w:rsidR="00E27B43">
        <w:rPr>
          <w:sz w:val="22"/>
          <w:szCs w:val="21"/>
          <w:u w:val="none"/>
        </w:rPr>
        <w:t xml:space="preserve">devise a plan to </w:t>
      </w:r>
      <w:r>
        <w:rPr>
          <w:sz w:val="22"/>
          <w:szCs w:val="21"/>
          <w:u w:val="none"/>
        </w:rPr>
        <w:t xml:space="preserve">slow down </w:t>
      </w:r>
      <w:r w:rsidR="00E27B43">
        <w:rPr>
          <w:sz w:val="22"/>
          <w:szCs w:val="21"/>
          <w:u w:val="none"/>
        </w:rPr>
        <w:t>and/</w:t>
      </w:r>
      <w:r>
        <w:rPr>
          <w:sz w:val="22"/>
          <w:szCs w:val="21"/>
          <w:u w:val="none"/>
        </w:rPr>
        <w:t xml:space="preserve">or channelize </w:t>
      </w:r>
      <w:r w:rsidR="00E27B43">
        <w:rPr>
          <w:sz w:val="22"/>
          <w:szCs w:val="21"/>
          <w:u w:val="none"/>
        </w:rPr>
        <w:t xml:space="preserve">the </w:t>
      </w:r>
      <w:r>
        <w:rPr>
          <w:sz w:val="22"/>
          <w:szCs w:val="21"/>
          <w:u w:val="none"/>
        </w:rPr>
        <w:t>runoff.</w:t>
      </w:r>
    </w:p>
    <w:p w:rsidR="00216D1F" w:rsidRDefault="00216D1F" w:rsidP="00E54D10">
      <w:pPr>
        <w:pStyle w:val="ListParagraph"/>
        <w:numPr>
          <w:ilvl w:val="0"/>
          <w:numId w:val="0"/>
        </w:numPr>
        <w:suppressAutoHyphens w:val="0"/>
        <w:ind w:left="720" w:right="-194"/>
        <w:rPr>
          <w:sz w:val="22"/>
          <w:szCs w:val="21"/>
          <w:u w:val="none"/>
        </w:rPr>
      </w:pPr>
    </w:p>
    <w:p w:rsidR="00216D1F" w:rsidRDefault="00216D1F" w:rsidP="00E54D10">
      <w:pPr>
        <w:pStyle w:val="ListParagraph"/>
        <w:numPr>
          <w:ilvl w:val="0"/>
          <w:numId w:val="0"/>
        </w:numPr>
        <w:suppressAutoHyphens w:val="0"/>
        <w:ind w:left="720" w:right="-194"/>
        <w:rPr>
          <w:sz w:val="22"/>
          <w:szCs w:val="21"/>
          <w:u w:val="none"/>
        </w:rPr>
      </w:pPr>
      <w:r>
        <w:rPr>
          <w:sz w:val="22"/>
          <w:szCs w:val="21"/>
          <w:u w:val="none"/>
        </w:rPr>
        <w:t xml:space="preserve">Ms. Fraitag asked if emergency vehicles would be able to drive on the road, should the </w:t>
      </w:r>
      <w:r w:rsidR="00E27B43">
        <w:rPr>
          <w:sz w:val="22"/>
          <w:szCs w:val="21"/>
          <w:u w:val="none"/>
        </w:rPr>
        <w:t xml:space="preserve">need arise. Chairperson Simon </w:t>
      </w:r>
      <w:r w:rsidR="00193C7D">
        <w:rPr>
          <w:sz w:val="22"/>
          <w:szCs w:val="21"/>
          <w:u w:val="none"/>
        </w:rPr>
        <w:t>noted</w:t>
      </w:r>
      <w:r>
        <w:rPr>
          <w:sz w:val="22"/>
          <w:szCs w:val="21"/>
          <w:u w:val="none"/>
        </w:rPr>
        <w:t xml:space="preserve"> that the proposed access road would be an improvement over existing conditions.</w:t>
      </w:r>
    </w:p>
    <w:p w:rsidR="00216D1F" w:rsidRDefault="00216D1F" w:rsidP="00E54D10">
      <w:pPr>
        <w:pStyle w:val="ListParagraph"/>
        <w:numPr>
          <w:ilvl w:val="0"/>
          <w:numId w:val="0"/>
        </w:numPr>
        <w:suppressAutoHyphens w:val="0"/>
        <w:ind w:left="720" w:right="-194"/>
        <w:rPr>
          <w:sz w:val="22"/>
          <w:szCs w:val="21"/>
          <w:u w:val="none"/>
        </w:rPr>
      </w:pPr>
    </w:p>
    <w:p w:rsidR="00E27B43" w:rsidRDefault="00216D1F" w:rsidP="00E54D10">
      <w:pPr>
        <w:pStyle w:val="ListParagraph"/>
        <w:numPr>
          <w:ilvl w:val="0"/>
          <w:numId w:val="0"/>
        </w:numPr>
        <w:suppressAutoHyphens w:val="0"/>
        <w:ind w:left="720" w:right="-194"/>
        <w:rPr>
          <w:sz w:val="22"/>
          <w:szCs w:val="21"/>
          <w:u w:val="none"/>
        </w:rPr>
      </w:pPr>
      <w:r>
        <w:rPr>
          <w:sz w:val="22"/>
          <w:szCs w:val="21"/>
          <w:u w:val="none"/>
        </w:rPr>
        <w:t>Chairperson Simon</w:t>
      </w:r>
      <w:r w:rsidR="007017E5">
        <w:rPr>
          <w:sz w:val="22"/>
          <w:szCs w:val="21"/>
          <w:u w:val="none"/>
        </w:rPr>
        <w:t xml:space="preserve">, </w:t>
      </w:r>
      <w:r w:rsidR="00193C7D">
        <w:rPr>
          <w:sz w:val="22"/>
          <w:szCs w:val="21"/>
          <w:u w:val="none"/>
        </w:rPr>
        <w:t>acknowledging</w:t>
      </w:r>
      <w:r w:rsidR="007017E5">
        <w:rPr>
          <w:sz w:val="22"/>
          <w:szCs w:val="21"/>
          <w:u w:val="none"/>
        </w:rPr>
        <w:t xml:space="preserve"> the Town’s sidewalk initiative </w:t>
      </w:r>
      <w:r w:rsidR="00193C7D">
        <w:rPr>
          <w:sz w:val="22"/>
          <w:szCs w:val="21"/>
          <w:u w:val="none"/>
        </w:rPr>
        <w:t>that seeks</w:t>
      </w:r>
      <w:r w:rsidR="007017E5">
        <w:rPr>
          <w:sz w:val="22"/>
          <w:szCs w:val="21"/>
          <w:u w:val="none"/>
        </w:rPr>
        <w:t xml:space="preserve"> to expand the network of sidewalks throughout the Town,</w:t>
      </w:r>
      <w:r>
        <w:rPr>
          <w:sz w:val="22"/>
          <w:szCs w:val="21"/>
          <w:u w:val="none"/>
        </w:rPr>
        <w:t xml:space="preserve"> requested that the applicant </w:t>
      </w:r>
      <w:r w:rsidR="007017E5">
        <w:rPr>
          <w:sz w:val="22"/>
          <w:szCs w:val="21"/>
          <w:u w:val="none"/>
        </w:rPr>
        <w:t xml:space="preserve">consider installing a sidewalk </w:t>
      </w:r>
      <w:r w:rsidR="00E27B43">
        <w:rPr>
          <w:sz w:val="22"/>
          <w:szCs w:val="21"/>
          <w:u w:val="none"/>
        </w:rPr>
        <w:t>along its frontage on</w:t>
      </w:r>
      <w:r w:rsidR="007017E5">
        <w:rPr>
          <w:sz w:val="22"/>
          <w:szCs w:val="21"/>
          <w:u w:val="none"/>
        </w:rPr>
        <w:t xml:space="preserve"> Saw Mill River Road</w:t>
      </w:r>
      <w:r w:rsidR="00E27B43">
        <w:rPr>
          <w:sz w:val="22"/>
          <w:szCs w:val="21"/>
          <w:u w:val="none"/>
        </w:rPr>
        <w:t>, adding that the recently developed site immediately north of the applicant’s site installed a sidewalk along its frontage</w:t>
      </w:r>
      <w:r w:rsidR="007017E5">
        <w:rPr>
          <w:sz w:val="22"/>
          <w:szCs w:val="21"/>
          <w:u w:val="none"/>
        </w:rPr>
        <w:t xml:space="preserve">. </w:t>
      </w:r>
    </w:p>
    <w:p w:rsidR="00E27B43" w:rsidRDefault="00E27B43" w:rsidP="00E54D10">
      <w:pPr>
        <w:pStyle w:val="ListParagraph"/>
        <w:numPr>
          <w:ilvl w:val="0"/>
          <w:numId w:val="0"/>
        </w:numPr>
        <w:suppressAutoHyphens w:val="0"/>
        <w:ind w:left="720" w:right="-194"/>
        <w:rPr>
          <w:sz w:val="22"/>
          <w:szCs w:val="21"/>
          <w:u w:val="none"/>
        </w:rPr>
      </w:pPr>
    </w:p>
    <w:p w:rsidR="00E64E37" w:rsidRDefault="007017E5" w:rsidP="00E54D10">
      <w:pPr>
        <w:pStyle w:val="ListParagraph"/>
        <w:numPr>
          <w:ilvl w:val="0"/>
          <w:numId w:val="0"/>
        </w:numPr>
        <w:suppressAutoHyphens w:val="0"/>
        <w:ind w:left="720" w:right="-194"/>
        <w:rPr>
          <w:sz w:val="22"/>
          <w:szCs w:val="21"/>
          <w:u w:val="none"/>
        </w:rPr>
      </w:pPr>
      <w:r>
        <w:rPr>
          <w:sz w:val="22"/>
          <w:szCs w:val="21"/>
          <w:u w:val="none"/>
        </w:rPr>
        <w:t>Chairperson Simon</w:t>
      </w:r>
      <w:r w:rsidR="00193C7D">
        <w:rPr>
          <w:sz w:val="22"/>
          <w:szCs w:val="21"/>
          <w:u w:val="none"/>
        </w:rPr>
        <w:t>,</w:t>
      </w:r>
      <w:r>
        <w:rPr>
          <w:sz w:val="22"/>
          <w:szCs w:val="21"/>
          <w:u w:val="none"/>
        </w:rPr>
        <w:t xml:space="preserve"> </w:t>
      </w:r>
      <w:r w:rsidR="00193C7D">
        <w:rPr>
          <w:sz w:val="22"/>
          <w:szCs w:val="21"/>
          <w:u w:val="none"/>
        </w:rPr>
        <w:t>concluding</w:t>
      </w:r>
      <w:r>
        <w:rPr>
          <w:sz w:val="22"/>
          <w:szCs w:val="21"/>
          <w:u w:val="none"/>
        </w:rPr>
        <w:t xml:space="preserve"> that the applicant has a lot of information to consider and respond to, </w:t>
      </w:r>
      <w:r w:rsidR="00D5790A">
        <w:rPr>
          <w:sz w:val="22"/>
          <w:szCs w:val="21"/>
          <w:u w:val="none"/>
        </w:rPr>
        <w:t xml:space="preserve">scheduled </w:t>
      </w:r>
      <w:r w:rsidR="00E64E37">
        <w:rPr>
          <w:sz w:val="22"/>
          <w:szCs w:val="21"/>
          <w:u w:val="none"/>
        </w:rPr>
        <w:t xml:space="preserve">a </w:t>
      </w:r>
      <w:r w:rsidR="00D86FF8">
        <w:rPr>
          <w:sz w:val="22"/>
          <w:szCs w:val="21"/>
          <w:u w:val="none"/>
        </w:rPr>
        <w:t xml:space="preserve">continued work session </w:t>
      </w:r>
      <w:r w:rsidR="00E27B43">
        <w:rPr>
          <w:sz w:val="22"/>
          <w:szCs w:val="21"/>
          <w:u w:val="none"/>
        </w:rPr>
        <w:t>with</w:t>
      </w:r>
      <w:r w:rsidR="00D5790A">
        <w:rPr>
          <w:sz w:val="22"/>
          <w:szCs w:val="21"/>
          <w:u w:val="none"/>
        </w:rPr>
        <w:t xml:space="preserve"> </w:t>
      </w:r>
      <w:r w:rsidR="00E27B43">
        <w:rPr>
          <w:sz w:val="22"/>
          <w:szCs w:val="21"/>
          <w:u w:val="none"/>
        </w:rPr>
        <w:t xml:space="preserve">the </w:t>
      </w:r>
      <w:r w:rsidR="00193C7D">
        <w:rPr>
          <w:sz w:val="22"/>
          <w:szCs w:val="21"/>
          <w:u w:val="none"/>
        </w:rPr>
        <w:t>applicant</w:t>
      </w:r>
      <w:r w:rsidR="00E27B43">
        <w:rPr>
          <w:sz w:val="22"/>
          <w:szCs w:val="21"/>
          <w:u w:val="none"/>
        </w:rPr>
        <w:t xml:space="preserve"> at </w:t>
      </w:r>
      <w:r w:rsidR="00193C7D">
        <w:rPr>
          <w:sz w:val="22"/>
          <w:szCs w:val="21"/>
          <w:u w:val="none"/>
        </w:rPr>
        <w:t>the Board’s</w:t>
      </w:r>
      <w:r w:rsidR="00E64E37">
        <w:rPr>
          <w:sz w:val="22"/>
          <w:szCs w:val="21"/>
          <w:u w:val="none"/>
        </w:rPr>
        <w:t xml:space="preserve"> July 1</w:t>
      </w:r>
      <w:r w:rsidR="00D86FF8">
        <w:rPr>
          <w:sz w:val="22"/>
          <w:szCs w:val="21"/>
          <w:u w:val="none"/>
        </w:rPr>
        <w:t>5</w:t>
      </w:r>
      <w:r w:rsidR="00D5790A">
        <w:rPr>
          <w:sz w:val="22"/>
          <w:szCs w:val="21"/>
          <w:u w:val="none"/>
        </w:rPr>
        <w:t>, 2020</w:t>
      </w:r>
      <w:r w:rsidR="00E64E37">
        <w:rPr>
          <w:sz w:val="22"/>
          <w:szCs w:val="21"/>
          <w:u w:val="none"/>
        </w:rPr>
        <w:t xml:space="preserve"> meeting</w:t>
      </w:r>
      <w:r w:rsidR="00193C7D">
        <w:rPr>
          <w:sz w:val="22"/>
          <w:szCs w:val="21"/>
          <w:u w:val="none"/>
        </w:rPr>
        <w:t xml:space="preserve"> for further review and discussion</w:t>
      </w:r>
      <w:r w:rsidR="00E64E37">
        <w:rPr>
          <w:sz w:val="22"/>
          <w:szCs w:val="21"/>
          <w:u w:val="none"/>
        </w:rPr>
        <w:t>.</w:t>
      </w:r>
      <w:r w:rsidR="00E27B43">
        <w:rPr>
          <w:sz w:val="22"/>
          <w:szCs w:val="21"/>
          <w:u w:val="none"/>
        </w:rPr>
        <w:t xml:space="preserve"> He requested that Mr. Hoeger be present to assist the Board and answer questions.</w:t>
      </w:r>
    </w:p>
    <w:p w:rsidR="008B4C93" w:rsidRDefault="008B4C93" w:rsidP="00E54D10">
      <w:pPr>
        <w:pStyle w:val="ListParagraph"/>
        <w:numPr>
          <w:ilvl w:val="0"/>
          <w:numId w:val="0"/>
        </w:numPr>
        <w:suppressAutoHyphens w:val="0"/>
        <w:ind w:left="720" w:right="-194"/>
        <w:rPr>
          <w:sz w:val="22"/>
          <w:szCs w:val="21"/>
          <w:u w:val="none"/>
        </w:rPr>
      </w:pPr>
    </w:p>
    <w:p w:rsidR="008B0A7D" w:rsidRPr="008B0A7D" w:rsidRDefault="001B05DD" w:rsidP="008B0A7D">
      <w:pPr>
        <w:pStyle w:val="ListParagraph"/>
        <w:numPr>
          <w:ilvl w:val="1"/>
          <w:numId w:val="1"/>
        </w:numPr>
        <w:suppressAutoHyphens w:val="0"/>
        <w:ind w:left="720" w:right="-194"/>
        <w:rPr>
          <w:b/>
          <w:sz w:val="22"/>
          <w:szCs w:val="21"/>
          <w:u w:val="none"/>
        </w:rPr>
      </w:pPr>
      <w:r>
        <w:rPr>
          <w:b/>
          <w:sz w:val="22"/>
          <w:szCs w:val="21"/>
        </w:rPr>
        <w:t>Case No. PB 20-10</w:t>
      </w:r>
      <w:r w:rsidR="008B0A7D">
        <w:rPr>
          <w:sz w:val="22"/>
          <w:szCs w:val="21"/>
          <w:u w:val="none"/>
        </w:rPr>
        <w:t xml:space="preserve"> </w:t>
      </w:r>
      <w:r w:rsidRPr="001B05DD">
        <w:rPr>
          <w:sz w:val="22"/>
          <w:szCs w:val="21"/>
          <w:u w:val="none"/>
        </w:rPr>
        <w:t xml:space="preserve">Caraballo, </w:t>
      </w:r>
      <w:r w:rsidRPr="001B05DD">
        <w:rPr>
          <w:i/>
          <w:sz w:val="22"/>
          <w:szCs w:val="21"/>
          <w:u w:val="none"/>
        </w:rPr>
        <w:t>33 Lark Avenue</w:t>
      </w:r>
      <w:r w:rsidRPr="001B05DD">
        <w:rPr>
          <w:sz w:val="22"/>
          <w:szCs w:val="21"/>
          <w:u w:val="none"/>
        </w:rPr>
        <w:t xml:space="preserve"> </w:t>
      </w:r>
      <w:r w:rsidRPr="001B05DD">
        <w:rPr>
          <w:i/>
          <w:sz w:val="22"/>
          <w:szCs w:val="21"/>
          <w:u w:val="none"/>
        </w:rPr>
        <w:t>(P.O. White Plains, N.Y.) – Minor Project Wetland/Watercourse Permit</w:t>
      </w:r>
    </w:p>
    <w:p w:rsidR="008B0A7D" w:rsidRDefault="001B05DD" w:rsidP="008B0A7D">
      <w:pPr>
        <w:pStyle w:val="ListParagraph"/>
        <w:numPr>
          <w:ilvl w:val="0"/>
          <w:numId w:val="0"/>
        </w:numPr>
        <w:suppressAutoHyphens w:val="0"/>
        <w:ind w:left="720" w:right="-194"/>
        <w:rPr>
          <w:sz w:val="22"/>
          <w:szCs w:val="21"/>
          <w:u w:val="none"/>
        </w:rPr>
      </w:pPr>
      <w:r w:rsidRPr="001B05DD">
        <w:rPr>
          <w:sz w:val="22"/>
          <w:szCs w:val="21"/>
          <w:u w:val="none"/>
        </w:rPr>
        <w:t xml:space="preserve">A work session to discuss a minor project wetland/watercourse permit application involving the proposed construction of a semi-below ground pool, with related patio area, in the rear yard of an existing single-family residential property. The wetland and wetland buffer on the applicant’s property consists of approximately 15,816 sq. ft., and the applicant is proposing approximately 4,944 sq. ft. of disturbance. The applicant proposes approximately 77.47 cubic yards of excavation in order to carry out the project. No imported fill is required. The applicant proposes approximately 1,972 sq. ft. of additional impervious surface coverage in connection with the project. The applicant proposes a stormwater management system consisting of three (3), 280HD </w:t>
      </w:r>
      <w:proofErr w:type="spellStart"/>
      <w:r w:rsidRPr="001B05DD">
        <w:rPr>
          <w:sz w:val="22"/>
          <w:szCs w:val="21"/>
          <w:u w:val="none"/>
        </w:rPr>
        <w:t>Cultec</w:t>
      </w:r>
      <w:proofErr w:type="spellEnd"/>
      <w:r w:rsidRPr="001B05DD">
        <w:rPr>
          <w:sz w:val="22"/>
          <w:szCs w:val="21"/>
          <w:u w:val="none"/>
        </w:rPr>
        <w:t xml:space="preserve"> chambers, to handle runoff from new impervious surfaces. The subject property consists of approximately 15,850 sq. ft. and is situated on the north side of Lark Avenue, approximately 225 feet east of Wren Court. The property is situated in the R-20 One-Family Residence District, and is designated on the tax map of the Town of Greenburgh as Parcel ID: 7.520-319-15.</w:t>
      </w:r>
    </w:p>
    <w:p w:rsidR="00597C7E" w:rsidRDefault="00597C7E" w:rsidP="008B0A7D">
      <w:pPr>
        <w:pStyle w:val="ListParagraph"/>
        <w:numPr>
          <w:ilvl w:val="0"/>
          <w:numId w:val="0"/>
        </w:numPr>
        <w:suppressAutoHyphens w:val="0"/>
        <w:ind w:left="720" w:right="-194"/>
        <w:rPr>
          <w:sz w:val="22"/>
          <w:szCs w:val="21"/>
          <w:u w:val="none"/>
        </w:rPr>
      </w:pPr>
    </w:p>
    <w:p w:rsidR="000C32BD" w:rsidRDefault="003E4CD9" w:rsidP="001B05DD">
      <w:pPr>
        <w:pStyle w:val="ListParagraph"/>
        <w:numPr>
          <w:ilvl w:val="0"/>
          <w:numId w:val="0"/>
        </w:numPr>
        <w:suppressAutoHyphens w:val="0"/>
        <w:ind w:left="720" w:right="-194"/>
        <w:rPr>
          <w:sz w:val="22"/>
          <w:szCs w:val="21"/>
          <w:u w:val="none"/>
        </w:rPr>
      </w:pPr>
      <w:r>
        <w:rPr>
          <w:sz w:val="22"/>
          <w:szCs w:val="21"/>
          <w:u w:val="none"/>
        </w:rPr>
        <w:t>Ms</w:t>
      </w:r>
      <w:r w:rsidR="00597C7E">
        <w:rPr>
          <w:sz w:val="22"/>
          <w:szCs w:val="21"/>
          <w:u w:val="none"/>
        </w:rPr>
        <w:t xml:space="preserve">. </w:t>
      </w:r>
      <w:r>
        <w:rPr>
          <w:sz w:val="22"/>
          <w:szCs w:val="21"/>
          <w:u w:val="none"/>
        </w:rPr>
        <w:t xml:space="preserve">Christine Broda, </w:t>
      </w:r>
      <w:r w:rsidR="008C0DEE">
        <w:rPr>
          <w:sz w:val="22"/>
          <w:szCs w:val="21"/>
          <w:u w:val="none"/>
        </w:rPr>
        <w:t xml:space="preserve">R.A., </w:t>
      </w:r>
      <w:r>
        <w:rPr>
          <w:sz w:val="22"/>
          <w:szCs w:val="21"/>
          <w:u w:val="none"/>
        </w:rPr>
        <w:t xml:space="preserve">representing the applicant, </w:t>
      </w:r>
      <w:r w:rsidR="00193C7D">
        <w:rPr>
          <w:sz w:val="22"/>
          <w:szCs w:val="21"/>
          <w:u w:val="none"/>
        </w:rPr>
        <w:t>described</w:t>
      </w:r>
      <w:r>
        <w:rPr>
          <w:sz w:val="22"/>
          <w:szCs w:val="21"/>
          <w:u w:val="none"/>
        </w:rPr>
        <w:t xml:space="preserve"> the proposal, </w:t>
      </w:r>
      <w:r w:rsidR="00193C7D">
        <w:rPr>
          <w:sz w:val="22"/>
          <w:szCs w:val="21"/>
          <w:u w:val="none"/>
        </w:rPr>
        <w:t>seeking</w:t>
      </w:r>
      <w:r w:rsidR="00403B1D">
        <w:rPr>
          <w:sz w:val="22"/>
          <w:szCs w:val="21"/>
          <w:u w:val="none"/>
        </w:rPr>
        <w:t xml:space="preserve"> </w:t>
      </w:r>
      <w:r w:rsidRPr="001B05DD">
        <w:rPr>
          <w:sz w:val="22"/>
          <w:szCs w:val="21"/>
          <w:u w:val="none"/>
        </w:rPr>
        <w:t>construction of a semi-below ground pool, with related patio area, in the rear yard of an existing single-family residential property.</w:t>
      </w:r>
      <w:r>
        <w:rPr>
          <w:sz w:val="22"/>
          <w:szCs w:val="21"/>
          <w:u w:val="none"/>
        </w:rPr>
        <w:t xml:space="preserve"> </w:t>
      </w:r>
      <w:r w:rsidR="00403B1D">
        <w:rPr>
          <w:sz w:val="22"/>
          <w:szCs w:val="21"/>
          <w:u w:val="none"/>
        </w:rPr>
        <w:t xml:space="preserve">She stated that the project proposes </w:t>
      </w:r>
      <w:r w:rsidR="00403B1D" w:rsidRPr="001B05DD">
        <w:rPr>
          <w:sz w:val="22"/>
          <w:szCs w:val="21"/>
          <w:u w:val="none"/>
        </w:rPr>
        <w:t>approximately 4,944 sq. ft. of disturbance</w:t>
      </w:r>
      <w:r w:rsidR="00403B1D">
        <w:rPr>
          <w:sz w:val="22"/>
          <w:szCs w:val="21"/>
          <w:u w:val="none"/>
        </w:rPr>
        <w:t xml:space="preserve"> to the on-site wetland/watercourse buffer area</w:t>
      </w:r>
      <w:r w:rsidR="00403B1D" w:rsidRPr="001B05DD">
        <w:rPr>
          <w:sz w:val="22"/>
          <w:szCs w:val="21"/>
          <w:u w:val="none"/>
        </w:rPr>
        <w:t xml:space="preserve">. </w:t>
      </w:r>
      <w:r w:rsidR="00403B1D">
        <w:rPr>
          <w:sz w:val="22"/>
          <w:szCs w:val="21"/>
          <w:u w:val="none"/>
        </w:rPr>
        <w:t>She</w:t>
      </w:r>
      <w:r>
        <w:rPr>
          <w:sz w:val="22"/>
          <w:szCs w:val="21"/>
          <w:u w:val="none"/>
        </w:rPr>
        <w:t xml:space="preserve"> noted that</w:t>
      </w:r>
      <w:r w:rsidR="00403B1D">
        <w:rPr>
          <w:sz w:val="22"/>
          <w:szCs w:val="21"/>
          <w:u w:val="none"/>
        </w:rPr>
        <w:t>, while no regulated trees are proposed for removal,</w:t>
      </w:r>
      <w:r>
        <w:rPr>
          <w:sz w:val="22"/>
          <w:szCs w:val="21"/>
          <w:u w:val="none"/>
        </w:rPr>
        <w:t xml:space="preserve"> a</w:t>
      </w:r>
      <w:r w:rsidR="00403B1D">
        <w:rPr>
          <w:sz w:val="22"/>
          <w:szCs w:val="21"/>
          <w:u w:val="none"/>
        </w:rPr>
        <w:t>n existing</w:t>
      </w:r>
      <w:r>
        <w:rPr>
          <w:sz w:val="22"/>
          <w:szCs w:val="21"/>
          <w:u w:val="none"/>
        </w:rPr>
        <w:t xml:space="preserve"> Japanese </w:t>
      </w:r>
      <w:proofErr w:type="gramStart"/>
      <w:r>
        <w:rPr>
          <w:sz w:val="22"/>
          <w:szCs w:val="21"/>
          <w:u w:val="none"/>
        </w:rPr>
        <w:t>Maple</w:t>
      </w:r>
      <w:proofErr w:type="gramEnd"/>
      <w:r>
        <w:rPr>
          <w:sz w:val="22"/>
          <w:szCs w:val="21"/>
          <w:u w:val="none"/>
        </w:rPr>
        <w:t xml:space="preserve"> </w:t>
      </w:r>
      <w:r w:rsidR="00403B1D">
        <w:rPr>
          <w:sz w:val="22"/>
          <w:szCs w:val="21"/>
          <w:u w:val="none"/>
        </w:rPr>
        <w:t xml:space="preserve">tree </w:t>
      </w:r>
      <w:r>
        <w:rPr>
          <w:sz w:val="22"/>
          <w:szCs w:val="21"/>
          <w:u w:val="none"/>
        </w:rPr>
        <w:t xml:space="preserve">in the area of </w:t>
      </w:r>
      <w:r w:rsidR="00403B1D">
        <w:rPr>
          <w:sz w:val="22"/>
          <w:szCs w:val="21"/>
          <w:u w:val="none"/>
        </w:rPr>
        <w:t xml:space="preserve">proposed </w:t>
      </w:r>
      <w:r>
        <w:rPr>
          <w:sz w:val="22"/>
          <w:szCs w:val="21"/>
          <w:u w:val="none"/>
        </w:rPr>
        <w:t xml:space="preserve">disturbance would be relocated </w:t>
      </w:r>
      <w:r w:rsidR="00403B1D">
        <w:rPr>
          <w:sz w:val="22"/>
          <w:szCs w:val="21"/>
          <w:u w:val="none"/>
        </w:rPr>
        <w:t xml:space="preserve">elsewhere </w:t>
      </w:r>
      <w:r>
        <w:rPr>
          <w:sz w:val="22"/>
          <w:szCs w:val="21"/>
          <w:u w:val="none"/>
        </w:rPr>
        <w:t xml:space="preserve">on the property. </w:t>
      </w:r>
    </w:p>
    <w:p w:rsidR="000C32BD" w:rsidRDefault="000C32BD" w:rsidP="001B05DD">
      <w:pPr>
        <w:pStyle w:val="ListParagraph"/>
        <w:numPr>
          <w:ilvl w:val="0"/>
          <w:numId w:val="0"/>
        </w:numPr>
        <w:suppressAutoHyphens w:val="0"/>
        <w:ind w:left="720" w:right="-194"/>
        <w:rPr>
          <w:sz w:val="22"/>
          <w:szCs w:val="21"/>
          <w:u w:val="none"/>
        </w:rPr>
      </w:pPr>
    </w:p>
    <w:p w:rsidR="004727AF" w:rsidRDefault="003E4CD9" w:rsidP="001B05DD">
      <w:pPr>
        <w:pStyle w:val="ListParagraph"/>
        <w:numPr>
          <w:ilvl w:val="0"/>
          <w:numId w:val="0"/>
        </w:numPr>
        <w:suppressAutoHyphens w:val="0"/>
        <w:ind w:left="720" w:right="-194"/>
        <w:rPr>
          <w:sz w:val="22"/>
          <w:szCs w:val="21"/>
          <w:u w:val="none"/>
        </w:rPr>
      </w:pPr>
      <w:r>
        <w:rPr>
          <w:sz w:val="22"/>
          <w:szCs w:val="21"/>
          <w:u w:val="none"/>
        </w:rPr>
        <w:lastRenderedPageBreak/>
        <w:t xml:space="preserve">Mr. Schwartz asked how the applicant would get runoff to flow to the proposed drywell location, </w:t>
      </w:r>
      <w:r w:rsidR="00193C7D">
        <w:rPr>
          <w:sz w:val="22"/>
          <w:szCs w:val="21"/>
          <w:u w:val="none"/>
        </w:rPr>
        <w:t xml:space="preserve">as </w:t>
      </w:r>
      <w:r>
        <w:rPr>
          <w:sz w:val="22"/>
          <w:szCs w:val="21"/>
          <w:u w:val="none"/>
        </w:rPr>
        <w:t xml:space="preserve">the contours of the property slope to the rear of the yard and the drywells are proposed to be on the side of </w:t>
      </w:r>
      <w:r w:rsidR="00403B1D">
        <w:rPr>
          <w:sz w:val="22"/>
          <w:szCs w:val="21"/>
          <w:u w:val="none"/>
        </w:rPr>
        <w:t>the property. Ms. Broda explaine</w:t>
      </w:r>
      <w:r>
        <w:rPr>
          <w:sz w:val="22"/>
          <w:szCs w:val="21"/>
          <w:u w:val="none"/>
        </w:rPr>
        <w:t xml:space="preserve">d that the drywells would be situated deep enough to </w:t>
      </w:r>
      <w:r w:rsidR="00403B1D">
        <w:rPr>
          <w:sz w:val="22"/>
          <w:szCs w:val="21"/>
          <w:u w:val="none"/>
        </w:rPr>
        <w:t>a</w:t>
      </w:r>
      <w:r w:rsidR="000C32BD">
        <w:rPr>
          <w:sz w:val="22"/>
          <w:szCs w:val="21"/>
          <w:u w:val="none"/>
        </w:rPr>
        <w:t>llow water to be directed to them</w:t>
      </w:r>
      <w:r w:rsidR="00403B1D">
        <w:rPr>
          <w:sz w:val="22"/>
          <w:szCs w:val="21"/>
          <w:u w:val="none"/>
        </w:rPr>
        <w:t>,</w:t>
      </w:r>
      <w:r>
        <w:rPr>
          <w:sz w:val="22"/>
          <w:szCs w:val="21"/>
          <w:u w:val="none"/>
        </w:rPr>
        <w:t xml:space="preserve"> and that a curtain drain installed along the </w:t>
      </w:r>
      <w:r w:rsidR="000C32BD">
        <w:rPr>
          <w:sz w:val="22"/>
          <w:szCs w:val="21"/>
          <w:u w:val="none"/>
        </w:rPr>
        <w:t xml:space="preserve">proposed </w:t>
      </w:r>
      <w:r>
        <w:rPr>
          <w:sz w:val="22"/>
          <w:szCs w:val="21"/>
          <w:u w:val="none"/>
        </w:rPr>
        <w:t xml:space="preserve">patio </w:t>
      </w:r>
      <w:r w:rsidR="00E64DD9">
        <w:rPr>
          <w:sz w:val="22"/>
          <w:szCs w:val="21"/>
          <w:u w:val="none"/>
        </w:rPr>
        <w:t>would</w:t>
      </w:r>
      <w:r>
        <w:rPr>
          <w:sz w:val="22"/>
          <w:szCs w:val="21"/>
          <w:u w:val="none"/>
        </w:rPr>
        <w:t xml:space="preserve"> collect runoff and direct it to the drywell</w:t>
      </w:r>
      <w:r w:rsidR="00403B1D">
        <w:rPr>
          <w:sz w:val="22"/>
          <w:szCs w:val="21"/>
          <w:u w:val="none"/>
        </w:rPr>
        <w:t>s</w:t>
      </w:r>
      <w:r>
        <w:rPr>
          <w:sz w:val="22"/>
          <w:szCs w:val="21"/>
          <w:u w:val="none"/>
        </w:rPr>
        <w:t xml:space="preserve">. </w:t>
      </w:r>
    </w:p>
    <w:p w:rsidR="004727AF" w:rsidRDefault="004727AF" w:rsidP="001B05DD">
      <w:pPr>
        <w:pStyle w:val="ListParagraph"/>
        <w:numPr>
          <w:ilvl w:val="0"/>
          <w:numId w:val="0"/>
        </w:numPr>
        <w:suppressAutoHyphens w:val="0"/>
        <w:ind w:left="720" w:right="-194"/>
        <w:rPr>
          <w:sz w:val="22"/>
          <w:szCs w:val="21"/>
          <w:u w:val="none"/>
        </w:rPr>
      </w:pPr>
    </w:p>
    <w:p w:rsidR="00ED18DE" w:rsidRDefault="003E4CD9" w:rsidP="001B05DD">
      <w:pPr>
        <w:pStyle w:val="ListParagraph"/>
        <w:numPr>
          <w:ilvl w:val="0"/>
          <w:numId w:val="0"/>
        </w:numPr>
        <w:suppressAutoHyphens w:val="0"/>
        <w:ind w:left="720" w:right="-194"/>
        <w:rPr>
          <w:sz w:val="22"/>
          <w:szCs w:val="21"/>
          <w:u w:val="none"/>
        </w:rPr>
      </w:pPr>
      <w:r>
        <w:rPr>
          <w:sz w:val="22"/>
          <w:szCs w:val="21"/>
          <w:u w:val="none"/>
        </w:rPr>
        <w:t xml:space="preserve">Mr. Schwartz asked if a fence is needed </w:t>
      </w:r>
      <w:r w:rsidR="00E64DD9">
        <w:rPr>
          <w:sz w:val="22"/>
          <w:szCs w:val="21"/>
          <w:u w:val="none"/>
        </w:rPr>
        <w:t>to surround</w:t>
      </w:r>
      <w:r>
        <w:rPr>
          <w:sz w:val="22"/>
          <w:szCs w:val="21"/>
          <w:u w:val="none"/>
        </w:rPr>
        <w:t xml:space="preserve"> the pool</w:t>
      </w:r>
      <w:r w:rsidR="00E64DD9">
        <w:rPr>
          <w:sz w:val="22"/>
          <w:szCs w:val="21"/>
          <w:u w:val="none"/>
        </w:rPr>
        <w:t>,</w:t>
      </w:r>
      <w:r>
        <w:rPr>
          <w:sz w:val="22"/>
          <w:szCs w:val="21"/>
          <w:u w:val="none"/>
        </w:rPr>
        <w:t xml:space="preserve"> or if a fence around the property suffices. Mr. Schmidt stated that a perimeter fence is acceptable. Ms. Broda </w:t>
      </w:r>
      <w:r w:rsidR="00E64DD9">
        <w:rPr>
          <w:sz w:val="22"/>
          <w:szCs w:val="21"/>
          <w:u w:val="none"/>
        </w:rPr>
        <w:t>noted</w:t>
      </w:r>
      <w:r w:rsidR="004727AF">
        <w:rPr>
          <w:sz w:val="22"/>
          <w:szCs w:val="21"/>
          <w:u w:val="none"/>
        </w:rPr>
        <w:t xml:space="preserve"> that New York State requires that the rear sliding doors be alarmed if a perimeter fence is the only fence around the pool</w:t>
      </w:r>
      <w:r w:rsidR="000C32BD">
        <w:rPr>
          <w:sz w:val="22"/>
          <w:szCs w:val="21"/>
          <w:u w:val="none"/>
        </w:rPr>
        <w:t>, which is proposed as part of this application</w:t>
      </w:r>
      <w:r w:rsidR="004727AF">
        <w:rPr>
          <w:sz w:val="22"/>
          <w:szCs w:val="21"/>
          <w:u w:val="none"/>
        </w:rPr>
        <w:t>. Ms. Fraitag noted that</w:t>
      </w:r>
      <w:r w:rsidR="000C32BD">
        <w:rPr>
          <w:sz w:val="22"/>
          <w:szCs w:val="21"/>
          <w:u w:val="none"/>
        </w:rPr>
        <w:t>, as part o</w:t>
      </w:r>
      <w:r w:rsidR="00E64DD9">
        <w:rPr>
          <w:sz w:val="22"/>
          <w:szCs w:val="21"/>
          <w:u w:val="none"/>
        </w:rPr>
        <w:t>f her</w:t>
      </w:r>
      <w:r w:rsidR="000C32BD">
        <w:rPr>
          <w:sz w:val="22"/>
          <w:szCs w:val="21"/>
          <w:u w:val="none"/>
        </w:rPr>
        <w:t xml:space="preserve"> site visit</w:t>
      </w:r>
      <w:r w:rsidR="00E64DD9">
        <w:rPr>
          <w:sz w:val="22"/>
          <w:szCs w:val="21"/>
          <w:u w:val="none"/>
        </w:rPr>
        <w:t>,</w:t>
      </w:r>
      <w:r w:rsidR="000C32BD">
        <w:rPr>
          <w:sz w:val="22"/>
          <w:szCs w:val="21"/>
          <w:u w:val="none"/>
        </w:rPr>
        <w:t xml:space="preserve"> she observed a pipe which surfaces in the rear yard which she believed may be connected to a sump pump</w:t>
      </w:r>
      <w:r w:rsidR="00E64DD9">
        <w:rPr>
          <w:sz w:val="22"/>
          <w:szCs w:val="21"/>
          <w:u w:val="none"/>
        </w:rPr>
        <w:t>.</w:t>
      </w:r>
      <w:r w:rsidR="000C32BD">
        <w:rPr>
          <w:sz w:val="22"/>
          <w:szCs w:val="21"/>
          <w:u w:val="none"/>
        </w:rPr>
        <w:t xml:space="preserve"> </w:t>
      </w:r>
      <w:r w:rsidR="00E64DD9">
        <w:rPr>
          <w:sz w:val="22"/>
          <w:szCs w:val="21"/>
          <w:u w:val="none"/>
        </w:rPr>
        <w:t>She</w:t>
      </w:r>
      <w:r w:rsidR="000C32BD">
        <w:rPr>
          <w:sz w:val="22"/>
          <w:szCs w:val="21"/>
          <w:u w:val="none"/>
        </w:rPr>
        <w:t xml:space="preserve"> asked if this</w:t>
      </w:r>
      <w:r w:rsidR="004727AF">
        <w:rPr>
          <w:sz w:val="22"/>
          <w:szCs w:val="21"/>
          <w:u w:val="none"/>
        </w:rPr>
        <w:t xml:space="preserve"> would be rerouted. Ms. Broda confirmed that the sump pump would be </w:t>
      </w:r>
      <w:r w:rsidR="000C32BD">
        <w:rPr>
          <w:sz w:val="22"/>
          <w:szCs w:val="21"/>
          <w:u w:val="none"/>
        </w:rPr>
        <w:t>rerouted to connect</w:t>
      </w:r>
      <w:r w:rsidR="004727AF">
        <w:rPr>
          <w:sz w:val="22"/>
          <w:szCs w:val="21"/>
          <w:u w:val="none"/>
        </w:rPr>
        <w:t xml:space="preserve"> to the drywell</w:t>
      </w:r>
      <w:r w:rsidR="000C32BD">
        <w:rPr>
          <w:sz w:val="22"/>
          <w:szCs w:val="21"/>
          <w:u w:val="none"/>
        </w:rPr>
        <w:t>s</w:t>
      </w:r>
      <w:r w:rsidR="004727AF">
        <w:rPr>
          <w:sz w:val="22"/>
          <w:szCs w:val="21"/>
          <w:u w:val="none"/>
        </w:rPr>
        <w:t>. Ms. Fraitag expressed concern over runoff to the rear of the p</w:t>
      </w:r>
      <w:r w:rsidR="000C32BD">
        <w:rPr>
          <w:sz w:val="22"/>
          <w:szCs w:val="21"/>
          <w:u w:val="none"/>
        </w:rPr>
        <w:t>roperty. Ms. Broda stated that the proposed</w:t>
      </w:r>
      <w:r w:rsidR="004727AF">
        <w:rPr>
          <w:sz w:val="22"/>
          <w:szCs w:val="21"/>
          <w:u w:val="none"/>
        </w:rPr>
        <w:t xml:space="preserve"> curtain drain would catch most of the runoff and noted that the applicant is planning on planting grasses which would </w:t>
      </w:r>
      <w:r w:rsidR="000C32BD">
        <w:rPr>
          <w:sz w:val="22"/>
          <w:szCs w:val="21"/>
          <w:u w:val="none"/>
        </w:rPr>
        <w:t>assist with additional stormwater infiltration.</w:t>
      </w:r>
      <w:r w:rsidR="004727AF">
        <w:rPr>
          <w:sz w:val="22"/>
          <w:szCs w:val="21"/>
          <w:u w:val="none"/>
        </w:rPr>
        <w:t xml:space="preserve"> </w:t>
      </w:r>
    </w:p>
    <w:p w:rsidR="00ED18DE" w:rsidRDefault="00ED18DE" w:rsidP="008B0A7D">
      <w:pPr>
        <w:pStyle w:val="ListParagraph"/>
        <w:numPr>
          <w:ilvl w:val="0"/>
          <w:numId w:val="0"/>
        </w:numPr>
        <w:suppressAutoHyphens w:val="0"/>
        <w:ind w:left="720" w:right="-194"/>
        <w:rPr>
          <w:sz w:val="22"/>
          <w:szCs w:val="21"/>
          <w:u w:val="none"/>
        </w:rPr>
      </w:pPr>
    </w:p>
    <w:p w:rsidR="00ED18DE" w:rsidRPr="008B0A7D" w:rsidRDefault="00E25F7B" w:rsidP="008B0A7D">
      <w:pPr>
        <w:pStyle w:val="ListParagraph"/>
        <w:numPr>
          <w:ilvl w:val="0"/>
          <w:numId w:val="0"/>
        </w:numPr>
        <w:suppressAutoHyphens w:val="0"/>
        <w:ind w:left="720" w:right="-194"/>
        <w:rPr>
          <w:sz w:val="22"/>
          <w:szCs w:val="21"/>
          <w:u w:val="none"/>
        </w:rPr>
      </w:pPr>
      <w:r>
        <w:rPr>
          <w:sz w:val="22"/>
          <w:szCs w:val="21"/>
          <w:u w:val="none"/>
        </w:rPr>
        <w:t>Chairpers</w:t>
      </w:r>
      <w:r w:rsidR="000C32BD">
        <w:rPr>
          <w:sz w:val="22"/>
          <w:szCs w:val="21"/>
          <w:u w:val="none"/>
        </w:rPr>
        <w:t>on Simon stated that the Planning Board would conduct a public hearing on this project, at its July 15, 2020 meeting.</w:t>
      </w:r>
    </w:p>
    <w:p w:rsidR="00E54D10" w:rsidRPr="00067E9E" w:rsidRDefault="00E54D10" w:rsidP="00067E9E">
      <w:pPr>
        <w:ind w:right="-194"/>
        <w:rPr>
          <w:b/>
          <w:sz w:val="22"/>
          <w:szCs w:val="22"/>
        </w:rPr>
      </w:pPr>
    </w:p>
    <w:p w:rsidR="00C535CB" w:rsidRPr="00713CCB" w:rsidRDefault="00C535CB" w:rsidP="00C535CB">
      <w:pPr>
        <w:pStyle w:val="ListParagraph"/>
        <w:numPr>
          <w:ilvl w:val="0"/>
          <w:numId w:val="1"/>
        </w:numPr>
        <w:ind w:right="-187"/>
        <w:rPr>
          <w:b/>
          <w:sz w:val="22"/>
          <w:szCs w:val="22"/>
        </w:rPr>
      </w:pPr>
      <w:r w:rsidRPr="002B41F8">
        <w:rPr>
          <w:b/>
          <w:sz w:val="22"/>
          <w:szCs w:val="22"/>
        </w:rPr>
        <w:t xml:space="preserve">ITEMS FOR PUBLIC HEARING &amp; PUBLIC </w:t>
      </w:r>
      <w:r>
        <w:rPr>
          <w:b/>
          <w:sz w:val="22"/>
          <w:szCs w:val="22"/>
        </w:rPr>
        <w:t>DISCUSSION</w:t>
      </w:r>
    </w:p>
    <w:p w:rsidR="00C535CB" w:rsidRDefault="00C535CB" w:rsidP="00C535CB">
      <w:pPr>
        <w:pStyle w:val="ListParagraph"/>
        <w:numPr>
          <w:ilvl w:val="0"/>
          <w:numId w:val="0"/>
        </w:numPr>
        <w:ind w:left="360" w:right="-187"/>
        <w:rPr>
          <w:i/>
          <w:sz w:val="22"/>
          <w:szCs w:val="22"/>
          <w:u w:val="none"/>
        </w:rPr>
      </w:pPr>
      <w:r w:rsidRPr="00713CCB">
        <w:rPr>
          <w:i/>
          <w:sz w:val="22"/>
          <w:szCs w:val="22"/>
          <w:u w:val="none"/>
        </w:rPr>
        <w:t xml:space="preserve">Full transcripts of the items on for public hearing and public discussion </w:t>
      </w:r>
      <w:r>
        <w:rPr>
          <w:i/>
          <w:sz w:val="22"/>
          <w:szCs w:val="22"/>
          <w:u w:val="none"/>
        </w:rPr>
        <w:t>will be made</w:t>
      </w:r>
      <w:r w:rsidRPr="00713CCB">
        <w:rPr>
          <w:i/>
          <w:sz w:val="22"/>
          <w:szCs w:val="22"/>
          <w:u w:val="none"/>
        </w:rPr>
        <w:t xml:space="preserve"> available through the Department of Community Devel</w:t>
      </w:r>
      <w:r>
        <w:rPr>
          <w:i/>
          <w:sz w:val="22"/>
          <w:szCs w:val="22"/>
          <w:u w:val="none"/>
        </w:rPr>
        <w:t>opment and Conservation, and will be</w:t>
      </w:r>
      <w:r w:rsidRPr="00713CCB">
        <w:rPr>
          <w:i/>
          <w:sz w:val="22"/>
          <w:szCs w:val="22"/>
          <w:u w:val="none"/>
        </w:rPr>
        <w:t xml:space="preserve"> posted on the Town of Greenburgh website.</w:t>
      </w:r>
    </w:p>
    <w:p w:rsidR="00B0386A" w:rsidRPr="00335CFB" w:rsidRDefault="00B0386A" w:rsidP="00C535CB">
      <w:pPr>
        <w:pStyle w:val="ListParagraph"/>
        <w:numPr>
          <w:ilvl w:val="0"/>
          <w:numId w:val="0"/>
        </w:numPr>
        <w:ind w:left="360" w:right="-187"/>
        <w:rPr>
          <w:sz w:val="22"/>
          <w:szCs w:val="22"/>
          <w:u w:val="none"/>
        </w:rPr>
      </w:pPr>
    </w:p>
    <w:p w:rsidR="00C535CB" w:rsidRPr="00C535CB" w:rsidRDefault="00C535CB" w:rsidP="00C535CB">
      <w:pPr>
        <w:pStyle w:val="ListParagraph"/>
        <w:numPr>
          <w:ilvl w:val="1"/>
          <w:numId w:val="1"/>
        </w:numPr>
        <w:tabs>
          <w:tab w:val="clear" w:pos="450"/>
          <w:tab w:val="num" w:pos="720"/>
        </w:tabs>
        <w:ind w:left="720" w:right="-187"/>
        <w:rPr>
          <w:b/>
          <w:sz w:val="22"/>
          <w:szCs w:val="22"/>
          <w:u w:val="none"/>
        </w:rPr>
      </w:pPr>
      <w:r>
        <w:rPr>
          <w:b/>
          <w:sz w:val="22"/>
          <w:szCs w:val="22"/>
        </w:rPr>
        <w:t xml:space="preserve">Case No. </w:t>
      </w:r>
      <w:r w:rsidR="00BB2BAB">
        <w:rPr>
          <w:b/>
          <w:sz w:val="22"/>
          <w:szCs w:val="22"/>
        </w:rPr>
        <w:t>PB 20-01</w:t>
      </w:r>
      <w:r>
        <w:rPr>
          <w:sz w:val="22"/>
          <w:szCs w:val="22"/>
          <w:u w:val="none"/>
        </w:rPr>
        <w:t xml:space="preserve"> </w:t>
      </w:r>
      <w:proofErr w:type="spellStart"/>
      <w:r w:rsidR="00BB2BAB" w:rsidRPr="00BB2BAB">
        <w:rPr>
          <w:sz w:val="22"/>
          <w:szCs w:val="22"/>
          <w:u w:val="none"/>
        </w:rPr>
        <w:t>Bastone</w:t>
      </w:r>
      <w:proofErr w:type="spellEnd"/>
      <w:r w:rsidR="00BB2BAB" w:rsidRPr="00BB2BAB">
        <w:rPr>
          <w:sz w:val="22"/>
          <w:szCs w:val="22"/>
          <w:u w:val="none"/>
        </w:rPr>
        <w:t xml:space="preserve">, </w:t>
      </w:r>
      <w:r w:rsidR="00BB2BAB" w:rsidRPr="00BB2BAB">
        <w:rPr>
          <w:i/>
          <w:sz w:val="22"/>
          <w:szCs w:val="22"/>
          <w:u w:val="none"/>
        </w:rPr>
        <w:t>185 Chelsea Road (P.O. White Plains, N.Y.) – Planning Board Steep Slope Permit</w:t>
      </w:r>
    </w:p>
    <w:p w:rsidR="00C535CB" w:rsidRDefault="00BB2BAB" w:rsidP="00C535CB">
      <w:pPr>
        <w:pStyle w:val="ListParagraph"/>
        <w:numPr>
          <w:ilvl w:val="0"/>
          <w:numId w:val="0"/>
        </w:numPr>
        <w:ind w:left="720" w:right="-187"/>
        <w:rPr>
          <w:sz w:val="22"/>
          <w:szCs w:val="22"/>
          <w:u w:val="none"/>
        </w:rPr>
      </w:pPr>
      <w:r w:rsidRPr="00BB2BAB">
        <w:rPr>
          <w:sz w:val="22"/>
          <w:szCs w:val="22"/>
          <w:u w:val="none"/>
        </w:rPr>
        <w:t>A public hearing to discuss a Planning Board steep slope permit application involving the proposed regrading and construction of various improvements, on an existing single-family residential property. The applicant proposes to construct a four (4) foot high block retaining wall, in order to divide the backyard into an upper and lower level. The applicant proposes to construct an approximately 339 sq. ft. semi-above ground pool, with a related 220 square foot paver patio, a new 10-foot by 15-foot storage shed, and a retaining wall along the rear property line, on the proposed lower level. The applicant proposes the construction of a new 352 square foot patio and a 184 square foot walkway within the proposed upper level. The applicant proposes a total of 2,368 sq. ft. of disturbance on 15-25% slopes (STEEP SLOPES). The applicant is proposing four (4) CULTEC drywells to manage stormwater runoff. The project requires approximately 158 cubic yards of imported fill, requiring a fill permit from the Bureau of Engineering. The property consists of approximately 14,782 sq. ft. (0.34 acres) and is situated on the east side of Chelsea Road, south of the intersection of</w:t>
      </w:r>
      <w:r w:rsidRPr="00BB2BAB">
        <w:rPr>
          <w:sz w:val="21"/>
          <w:szCs w:val="21"/>
          <w:u w:val="none"/>
        </w:rPr>
        <w:t xml:space="preserve"> </w:t>
      </w:r>
      <w:r w:rsidRPr="00BB2BAB">
        <w:rPr>
          <w:sz w:val="22"/>
          <w:szCs w:val="22"/>
          <w:u w:val="none"/>
        </w:rPr>
        <w:t>Chelsea Road and Bellwood Road. The property is located in the R-10 One-Family Residence District and is designated on the tax map of the Town of Greenburgh as Parcel ID: 7.200-94-1.</w:t>
      </w:r>
    </w:p>
    <w:p w:rsidR="00C535CB" w:rsidRPr="008A64DD" w:rsidRDefault="00C535CB" w:rsidP="008A64DD">
      <w:pPr>
        <w:ind w:right="-187"/>
        <w:rPr>
          <w:i/>
          <w:sz w:val="22"/>
          <w:szCs w:val="22"/>
        </w:rPr>
      </w:pPr>
    </w:p>
    <w:p w:rsidR="0003007F" w:rsidRDefault="0003007F" w:rsidP="0003007F">
      <w:pPr>
        <w:pStyle w:val="ListParagraph"/>
        <w:numPr>
          <w:ilvl w:val="0"/>
          <w:numId w:val="0"/>
        </w:numPr>
        <w:ind w:left="720" w:right="-187"/>
        <w:rPr>
          <w:i/>
          <w:sz w:val="22"/>
          <w:szCs w:val="22"/>
          <w:u w:val="none"/>
        </w:rPr>
      </w:pPr>
      <w:r>
        <w:rPr>
          <w:i/>
          <w:sz w:val="22"/>
          <w:szCs w:val="22"/>
          <w:u w:val="none"/>
        </w:rPr>
        <w:t>O</w:t>
      </w:r>
      <w:r w:rsidRPr="0003007F">
        <w:rPr>
          <w:i/>
          <w:sz w:val="22"/>
          <w:szCs w:val="22"/>
          <w:u w:val="none"/>
        </w:rPr>
        <w:t xml:space="preserve">n a motion made by Mr. Hay and seconded by Mr. Golden, the Planning Board unanimously voted to close the public hearing and </w:t>
      </w:r>
      <w:r w:rsidR="000C32BD">
        <w:rPr>
          <w:i/>
          <w:sz w:val="22"/>
          <w:szCs w:val="22"/>
          <w:u w:val="none"/>
        </w:rPr>
        <w:t xml:space="preserve">to </w:t>
      </w:r>
      <w:r w:rsidRPr="0003007F">
        <w:rPr>
          <w:i/>
          <w:sz w:val="22"/>
          <w:szCs w:val="22"/>
          <w:u w:val="none"/>
        </w:rPr>
        <w:t>ke</w:t>
      </w:r>
      <w:r w:rsidR="000C32BD">
        <w:rPr>
          <w:i/>
          <w:sz w:val="22"/>
          <w:szCs w:val="22"/>
          <w:u w:val="none"/>
        </w:rPr>
        <w:t>ep the written record open through</w:t>
      </w:r>
      <w:r w:rsidRPr="0003007F">
        <w:rPr>
          <w:i/>
          <w:sz w:val="22"/>
          <w:szCs w:val="22"/>
          <w:u w:val="none"/>
        </w:rPr>
        <w:t xml:space="preserve"> July 8, 2020.</w:t>
      </w:r>
    </w:p>
    <w:p w:rsidR="000C32BD" w:rsidRPr="00951BCF" w:rsidRDefault="000C32BD" w:rsidP="00951BCF">
      <w:pPr>
        <w:ind w:right="-187"/>
        <w:rPr>
          <w:sz w:val="22"/>
          <w:szCs w:val="22"/>
        </w:rPr>
      </w:pPr>
    </w:p>
    <w:p w:rsidR="00067E9E" w:rsidRPr="00067E9E" w:rsidRDefault="00067E9E" w:rsidP="00067E9E">
      <w:pPr>
        <w:pStyle w:val="ListParagraph"/>
        <w:numPr>
          <w:ilvl w:val="1"/>
          <w:numId w:val="1"/>
        </w:numPr>
        <w:ind w:left="720" w:right="-187"/>
        <w:rPr>
          <w:b/>
          <w:sz w:val="22"/>
          <w:szCs w:val="22"/>
          <w:u w:val="none"/>
        </w:rPr>
      </w:pPr>
      <w:r>
        <w:rPr>
          <w:b/>
          <w:sz w:val="22"/>
          <w:szCs w:val="22"/>
        </w:rPr>
        <w:t xml:space="preserve">Case No. PB </w:t>
      </w:r>
      <w:r w:rsidR="00BB2BAB">
        <w:rPr>
          <w:b/>
          <w:sz w:val="22"/>
          <w:szCs w:val="22"/>
        </w:rPr>
        <w:t>20-08</w:t>
      </w:r>
      <w:r>
        <w:rPr>
          <w:sz w:val="22"/>
          <w:szCs w:val="22"/>
          <w:u w:val="none"/>
        </w:rPr>
        <w:t xml:space="preserve"> </w:t>
      </w:r>
      <w:r w:rsidR="00BB2BAB" w:rsidRPr="00BB2BAB">
        <w:rPr>
          <w:sz w:val="22"/>
          <w:szCs w:val="22"/>
          <w:u w:val="none"/>
        </w:rPr>
        <w:t xml:space="preserve">Greystone-on-Hudson PUD, </w:t>
      </w:r>
      <w:r w:rsidR="00BB2BAB" w:rsidRPr="00BB2BAB">
        <w:rPr>
          <w:i/>
          <w:sz w:val="22"/>
          <w:szCs w:val="22"/>
          <w:u w:val="none"/>
        </w:rPr>
        <w:t>Carriage Trail (P.O. Tarrytown, N.Y.) – Planning Board S</w:t>
      </w:r>
      <w:r w:rsidR="000C32BD">
        <w:rPr>
          <w:i/>
          <w:sz w:val="22"/>
          <w:szCs w:val="22"/>
          <w:u w:val="none"/>
        </w:rPr>
        <w:t>ite Plan and Steep Slope Permit</w:t>
      </w:r>
    </w:p>
    <w:p w:rsidR="00067E9E" w:rsidRPr="00067E9E" w:rsidRDefault="00BB2BAB" w:rsidP="00067E9E">
      <w:pPr>
        <w:pStyle w:val="ListParagraph"/>
        <w:numPr>
          <w:ilvl w:val="0"/>
          <w:numId w:val="0"/>
        </w:numPr>
        <w:ind w:left="720" w:right="-187"/>
        <w:rPr>
          <w:sz w:val="22"/>
          <w:szCs w:val="22"/>
          <w:u w:val="none"/>
        </w:rPr>
      </w:pPr>
      <w:r w:rsidRPr="00BB2BAB">
        <w:rPr>
          <w:sz w:val="22"/>
          <w:szCs w:val="22"/>
          <w:u w:val="none"/>
        </w:rPr>
        <w:t xml:space="preserve">A public hearing to discuss a Planning Board site plan and steep slope permit application for a proposal consisting of the buildout of a residential development site with a total of ten (10) primary residences and fourteen (14) accessory residences. The applicant previously petitioned for and was granted a zoning change to a Planned Unit Development (PUD) District, allowing for multiple </w:t>
      </w:r>
      <w:r w:rsidRPr="00BB2BAB">
        <w:rPr>
          <w:sz w:val="22"/>
          <w:szCs w:val="22"/>
          <w:u w:val="none"/>
        </w:rPr>
        <w:lastRenderedPageBreak/>
        <w:t>dwellings on a single lot (Case No. TB 19-02). The applicant previously received a Planning Board steep slope permit in connection with prior subdivision approval (Case No. PB 11-13). As part of the updated buildout of the site, the applicant proposes approximately 10,000 sq. ft. of additional regulated steep slope disturbance to Lot 11, associated with the reorientation of the driveway layout. The properties consist of approximately 2,463,675 sq. ft. (56.6 acres) and are situated on the east side of Broadway (NYS Rt. 9). The properties are located in the PUD Planned Unit Development District and are designated on the tax map of the Town of Greenburgh as Parcel ID: 7.290-141-9.1, 7.290-141-9.2, 7.290-141-9.3, 7.290-141-9.4, 7.290-141-9.5, 7.290-141-9.6, 7.300-142-3.7, 7.300-142-3.8, 7.300-142-3.9, 7.300-142-3.10, 7.300-142-3.11, and 7.300-142-3.12.</w:t>
      </w:r>
    </w:p>
    <w:p w:rsidR="00067E9E" w:rsidRPr="00067E9E" w:rsidRDefault="00067E9E" w:rsidP="00067E9E">
      <w:pPr>
        <w:pStyle w:val="ListParagraph"/>
        <w:numPr>
          <w:ilvl w:val="0"/>
          <w:numId w:val="0"/>
        </w:numPr>
        <w:ind w:left="720" w:right="-187"/>
        <w:rPr>
          <w:sz w:val="22"/>
          <w:szCs w:val="22"/>
          <w:u w:val="none"/>
        </w:rPr>
      </w:pPr>
    </w:p>
    <w:p w:rsidR="0003007F" w:rsidRPr="0003007F" w:rsidRDefault="0003007F" w:rsidP="00067E9E">
      <w:pPr>
        <w:pStyle w:val="ListParagraph"/>
        <w:numPr>
          <w:ilvl w:val="0"/>
          <w:numId w:val="0"/>
        </w:numPr>
        <w:ind w:left="720" w:right="-187"/>
        <w:rPr>
          <w:i/>
          <w:sz w:val="22"/>
          <w:szCs w:val="22"/>
          <w:u w:val="none"/>
        </w:rPr>
      </w:pPr>
      <w:r w:rsidRPr="0003007F">
        <w:rPr>
          <w:i/>
          <w:sz w:val="22"/>
          <w:szCs w:val="22"/>
          <w:u w:val="none"/>
        </w:rPr>
        <w:t>At the request of the applicant, this item was not heard. Chairperson Simon explained that the applicant seeks to resolve matters brought to its attention by the Village of Tarrytown. On a motion made by Mr. Desai and seconded by Mr. Snaggs, the Planning Board voted to adjourn the public hearing to its July 15, 2020 meeting. Mr. Schwartz voted against the motion, stating that the hearing had been adjourned too many times and the Board should wait to reschedule a public hearing until all issues with the Village of Tarrytown are resolved.</w:t>
      </w:r>
    </w:p>
    <w:p w:rsidR="00793259" w:rsidRDefault="00793259" w:rsidP="00067E9E">
      <w:pPr>
        <w:pStyle w:val="ListParagraph"/>
        <w:numPr>
          <w:ilvl w:val="0"/>
          <w:numId w:val="0"/>
        </w:numPr>
        <w:ind w:left="720" w:right="-187"/>
        <w:rPr>
          <w:i/>
          <w:sz w:val="22"/>
          <w:szCs w:val="22"/>
          <w:u w:val="none"/>
        </w:rPr>
      </w:pPr>
    </w:p>
    <w:p w:rsidR="00793259" w:rsidRPr="00067E9E" w:rsidRDefault="004952BB" w:rsidP="00793259">
      <w:pPr>
        <w:pStyle w:val="ListParagraph"/>
        <w:numPr>
          <w:ilvl w:val="1"/>
          <w:numId w:val="1"/>
        </w:numPr>
        <w:ind w:left="720" w:right="-187"/>
        <w:rPr>
          <w:b/>
          <w:sz w:val="22"/>
          <w:szCs w:val="22"/>
          <w:u w:val="none"/>
        </w:rPr>
      </w:pPr>
      <w:r>
        <w:rPr>
          <w:b/>
          <w:sz w:val="22"/>
          <w:szCs w:val="22"/>
        </w:rPr>
        <w:t>Case No. PB 19-27</w:t>
      </w:r>
      <w:r w:rsidR="00793259">
        <w:rPr>
          <w:sz w:val="22"/>
          <w:szCs w:val="22"/>
          <w:u w:val="none"/>
        </w:rPr>
        <w:t xml:space="preserve"> </w:t>
      </w:r>
      <w:r w:rsidRPr="004952BB">
        <w:rPr>
          <w:sz w:val="22"/>
          <w:szCs w:val="22"/>
          <w:u w:val="none"/>
        </w:rPr>
        <w:t xml:space="preserve">Manhattan Avenue Senior, LLC, </w:t>
      </w:r>
      <w:r w:rsidRPr="004952BB">
        <w:rPr>
          <w:i/>
          <w:sz w:val="22"/>
          <w:szCs w:val="22"/>
          <w:u w:val="none"/>
        </w:rPr>
        <w:t>48-58 Manhattan Avenue (P.O. White Plains, N.Y.) – Site Plan,  Planning Board Wetland/Watercourse Permit, and Tree Removal Permit (Town Forestry Officer approval).</w:t>
      </w:r>
    </w:p>
    <w:p w:rsidR="00793259" w:rsidRDefault="004952BB" w:rsidP="00793259">
      <w:pPr>
        <w:pStyle w:val="ListParagraph"/>
        <w:numPr>
          <w:ilvl w:val="0"/>
          <w:numId w:val="0"/>
        </w:numPr>
        <w:ind w:left="720" w:right="-187"/>
        <w:rPr>
          <w:sz w:val="22"/>
          <w:szCs w:val="22"/>
          <w:u w:val="none"/>
        </w:rPr>
      </w:pPr>
      <w:r w:rsidRPr="004952BB">
        <w:rPr>
          <w:sz w:val="22"/>
          <w:szCs w:val="22"/>
          <w:u w:val="none"/>
        </w:rPr>
        <w:t>A continuation of a public hearing (June 17, 2020) to discuss a site plan and Planning Board wetland/watercourse permit application consisting of the proposed demolition of six (6) on-site, single-story buildings containing a total of thirty (30) senior affordable housing units, and the construction of one (1) new, three (3) story multi-family dwelling containing seventy (70) units of senior affordable housing, together with forty-four (44) off-street parking spaces, related infrastructure, and other amenities. Access to the site will be provided from the existing curb cut on Manhattan Avenue which will be widened and improved. A gated, emergency access drive will be provided, north of the existing curb cut. The applicant proposes approximately 49,703 sq. ft. of wetland/watercourse buffer disturbance within the 49,703 sq. ft. of wetland, watercourse and adjacent buffer area on the subject property. The applicant proposes the removal of 34 regulated trees, requiring a tree removal permit from the Town Forestry Officer. The applicant also is seeking approval from the Town Board to permit an increase in the height of the proposed building, from 2½ stories, 30 feet (permitted) to 3 stories, 46 feet (proposed), as permitted under Section 285-22.1(C)(7) of the zoning ordinance (TB 20-06). The property consists of approximately 113,839 sq. ft. (2.61 acres) and is situated on the west side of Manhattan Avenue, across from the intersection of Manhattan Avenue and Florence Avenue. The property is situated in the M-SH-62 Multifamily Senior Housing District, and is designated on the tax map of the Town of Greenburgh as Parcel ID: 7.410-228-9.</w:t>
      </w:r>
    </w:p>
    <w:p w:rsidR="00CB23C5" w:rsidRDefault="00CB23C5" w:rsidP="00793259">
      <w:pPr>
        <w:pStyle w:val="ListParagraph"/>
        <w:numPr>
          <w:ilvl w:val="0"/>
          <w:numId w:val="0"/>
        </w:numPr>
        <w:ind w:left="720" w:right="-187"/>
        <w:rPr>
          <w:sz w:val="22"/>
          <w:szCs w:val="22"/>
          <w:u w:val="none"/>
        </w:rPr>
      </w:pPr>
    </w:p>
    <w:p w:rsidR="0003007F" w:rsidRPr="0003007F" w:rsidRDefault="0003007F" w:rsidP="00793259">
      <w:pPr>
        <w:pStyle w:val="ListParagraph"/>
        <w:numPr>
          <w:ilvl w:val="0"/>
          <w:numId w:val="0"/>
        </w:numPr>
        <w:ind w:left="720" w:right="-187"/>
        <w:rPr>
          <w:i/>
          <w:sz w:val="22"/>
          <w:szCs w:val="22"/>
          <w:u w:val="none"/>
        </w:rPr>
      </w:pPr>
      <w:r w:rsidRPr="0003007F">
        <w:rPr>
          <w:i/>
          <w:sz w:val="22"/>
          <w:szCs w:val="22"/>
          <w:u w:val="none"/>
        </w:rPr>
        <w:t>On a motion made by Mr. Schwartz and seconded by M</w:t>
      </w:r>
      <w:r w:rsidR="000C32BD">
        <w:rPr>
          <w:i/>
          <w:sz w:val="22"/>
          <w:szCs w:val="22"/>
          <w:u w:val="none"/>
        </w:rPr>
        <w:t>r</w:t>
      </w:r>
      <w:r w:rsidRPr="0003007F">
        <w:rPr>
          <w:i/>
          <w:sz w:val="22"/>
          <w:szCs w:val="22"/>
          <w:u w:val="none"/>
        </w:rPr>
        <w:t xml:space="preserve">. Hay, the Planning Board unanimously voted to classify the proposed action as a Type I action under SEQRA. </w:t>
      </w:r>
    </w:p>
    <w:p w:rsidR="0003007F" w:rsidRPr="0003007F" w:rsidRDefault="0003007F" w:rsidP="00793259">
      <w:pPr>
        <w:pStyle w:val="ListParagraph"/>
        <w:numPr>
          <w:ilvl w:val="0"/>
          <w:numId w:val="0"/>
        </w:numPr>
        <w:ind w:left="720" w:right="-187"/>
        <w:rPr>
          <w:i/>
          <w:sz w:val="22"/>
          <w:szCs w:val="22"/>
          <w:u w:val="none"/>
        </w:rPr>
      </w:pPr>
    </w:p>
    <w:p w:rsidR="0003007F" w:rsidRPr="0003007F" w:rsidRDefault="0003007F" w:rsidP="00793259">
      <w:pPr>
        <w:pStyle w:val="ListParagraph"/>
        <w:numPr>
          <w:ilvl w:val="0"/>
          <w:numId w:val="0"/>
        </w:numPr>
        <w:ind w:left="720" w:right="-187"/>
        <w:rPr>
          <w:i/>
          <w:sz w:val="22"/>
          <w:szCs w:val="22"/>
          <w:u w:val="none"/>
        </w:rPr>
      </w:pPr>
      <w:r w:rsidRPr="0003007F">
        <w:rPr>
          <w:i/>
          <w:sz w:val="22"/>
          <w:szCs w:val="22"/>
          <w:u w:val="none"/>
        </w:rPr>
        <w:t>On a motion made by Mr. Hay and seconded by Mr. Schwartz, the Planning Board unanimously voted to adopt a negative declaration for the proposed action.</w:t>
      </w:r>
    </w:p>
    <w:p w:rsidR="0003007F" w:rsidRPr="0003007F" w:rsidRDefault="0003007F" w:rsidP="00793259">
      <w:pPr>
        <w:pStyle w:val="ListParagraph"/>
        <w:numPr>
          <w:ilvl w:val="0"/>
          <w:numId w:val="0"/>
        </w:numPr>
        <w:ind w:left="720" w:right="-187"/>
        <w:rPr>
          <w:i/>
          <w:sz w:val="22"/>
          <w:szCs w:val="22"/>
          <w:u w:val="none"/>
        </w:rPr>
      </w:pPr>
    </w:p>
    <w:p w:rsidR="0003007F" w:rsidRPr="0003007F" w:rsidRDefault="0003007F" w:rsidP="00793259">
      <w:pPr>
        <w:pStyle w:val="ListParagraph"/>
        <w:numPr>
          <w:ilvl w:val="0"/>
          <w:numId w:val="0"/>
        </w:numPr>
        <w:ind w:left="720" w:right="-187"/>
        <w:rPr>
          <w:i/>
          <w:sz w:val="22"/>
          <w:szCs w:val="22"/>
          <w:u w:val="none"/>
        </w:rPr>
      </w:pPr>
      <w:r w:rsidRPr="0003007F">
        <w:rPr>
          <w:i/>
          <w:sz w:val="22"/>
          <w:szCs w:val="22"/>
          <w:u w:val="none"/>
        </w:rPr>
        <w:t xml:space="preserve">On a motion made by Mr. Schwartz and seconded by Mr. Desai, the Planning Board unanimously voted to close the public hearing and </w:t>
      </w:r>
      <w:r w:rsidR="000C32BD">
        <w:rPr>
          <w:i/>
          <w:sz w:val="22"/>
          <w:szCs w:val="22"/>
          <w:u w:val="none"/>
        </w:rPr>
        <w:t xml:space="preserve">to </w:t>
      </w:r>
      <w:r w:rsidRPr="0003007F">
        <w:rPr>
          <w:i/>
          <w:sz w:val="22"/>
          <w:szCs w:val="22"/>
          <w:u w:val="none"/>
        </w:rPr>
        <w:t xml:space="preserve">keep the </w:t>
      </w:r>
      <w:r w:rsidR="000C32BD">
        <w:rPr>
          <w:i/>
          <w:sz w:val="22"/>
          <w:szCs w:val="22"/>
          <w:u w:val="none"/>
        </w:rPr>
        <w:t>written record open through</w:t>
      </w:r>
      <w:r w:rsidRPr="0003007F">
        <w:rPr>
          <w:i/>
          <w:sz w:val="22"/>
          <w:szCs w:val="22"/>
          <w:u w:val="none"/>
        </w:rPr>
        <w:t xml:space="preserve"> July 9, 2020, </w:t>
      </w:r>
      <w:r w:rsidR="000C32BD">
        <w:rPr>
          <w:i/>
          <w:sz w:val="22"/>
          <w:szCs w:val="22"/>
          <w:u w:val="none"/>
        </w:rPr>
        <w:t xml:space="preserve">and to schedule this matter for a decision at its July 15, 2020 meeting, </w:t>
      </w:r>
      <w:r w:rsidRPr="0003007F">
        <w:rPr>
          <w:i/>
          <w:sz w:val="22"/>
          <w:szCs w:val="22"/>
          <w:u w:val="none"/>
        </w:rPr>
        <w:t>pending a decision</w:t>
      </w:r>
      <w:r w:rsidR="000C32BD">
        <w:rPr>
          <w:i/>
          <w:sz w:val="22"/>
          <w:szCs w:val="22"/>
          <w:u w:val="none"/>
        </w:rPr>
        <w:t xml:space="preserve"> is rendered by the Town Board with respect to the applicant’s request to</w:t>
      </w:r>
      <w:r w:rsidRPr="0003007F">
        <w:rPr>
          <w:i/>
          <w:sz w:val="22"/>
          <w:szCs w:val="22"/>
          <w:u w:val="none"/>
        </w:rPr>
        <w:t xml:space="preserve"> increase the allowed building height.</w:t>
      </w:r>
    </w:p>
    <w:p w:rsidR="0075501F" w:rsidRDefault="0075501F" w:rsidP="00BB2223">
      <w:pPr>
        <w:ind w:right="-187"/>
      </w:pPr>
    </w:p>
    <w:p w:rsidR="00951BCF" w:rsidRDefault="00951BCF" w:rsidP="00BB2223">
      <w:pPr>
        <w:ind w:right="-187"/>
      </w:pPr>
    </w:p>
    <w:p w:rsidR="00951BCF" w:rsidRPr="0075501F" w:rsidRDefault="00951BCF" w:rsidP="00BB2223">
      <w:pPr>
        <w:ind w:right="-187"/>
      </w:pPr>
      <w:bookmarkStart w:id="0" w:name="_GoBack"/>
      <w:bookmarkEnd w:id="0"/>
    </w:p>
    <w:p w:rsidR="003F1B25" w:rsidRPr="00713CCB" w:rsidRDefault="00934C62" w:rsidP="008864A5">
      <w:pPr>
        <w:pStyle w:val="NoSpacing"/>
        <w:numPr>
          <w:ilvl w:val="0"/>
          <w:numId w:val="1"/>
        </w:numPr>
        <w:ind w:right="-187"/>
        <w:jc w:val="both"/>
        <w:rPr>
          <w:rFonts w:ascii="Times New Roman" w:hAnsi="Times New Roman"/>
          <w:b/>
        </w:rPr>
      </w:pPr>
      <w:r w:rsidRPr="00713CCB">
        <w:rPr>
          <w:rFonts w:ascii="Times New Roman" w:hAnsi="Times New Roman"/>
          <w:b/>
          <w:bCs/>
          <w:u w:val="single"/>
        </w:rPr>
        <w:lastRenderedPageBreak/>
        <w:t>ESTABLISH DATE FOR NEXT MEETING</w:t>
      </w:r>
    </w:p>
    <w:p w:rsidR="00934C62" w:rsidRPr="00713CCB" w:rsidRDefault="007D118F" w:rsidP="008864A5">
      <w:pPr>
        <w:ind w:left="360" w:right="-187" w:hanging="360"/>
        <w:jc w:val="both"/>
        <w:rPr>
          <w:sz w:val="22"/>
          <w:szCs w:val="22"/>
        </w:rPr>
      </w:pPr>
      <w:r w:rsidRPr="00713CCB">
        <w:rPr>
          <w:sz w:val="22"/>
          <w:szCs w:val="22"/>
        </w:rPr>
        <w:tab/>
      </w:r>
      <w:r w:rsidR="00934C62" w:rsidRPr="00713CCB">
        <w:rPr>
          <w:sz w:val="22"/>
          <w:szCs w:val="22"/>
        </w:rPr>
        <w:t xml:space="preserve">The next regularly scheduled meeting of the Greenburgh Planning Board will be held on </w:t>
      </w:r>
      <w:r w:rsidR="00995942" w:rsidRPr="00713CCB">
        <w:rPr>
          <w:sz w:val="22"/>
          <w:szCs w:val="22"/>
        </w:rPr>
        <w:t>Wedn</w:t>
      </w:r>
      <w:r w:rsidR="00934C62" w:rsidRPr="00713CCB">
        <w:rPr>
          <w:sz w:val="22"/>
          <w:szCs w:val="22"/>
        </w:rPr>
        <w:t xml:space="preserve">esday, </w:t>
      </w:r>
      <w:r w:rsidR="00793259">
        <w:rPr>
          <w:sz w:val="22"/>
          <w:szCs w:val="22"/>
        </w:rPr>
        <w:t>July 1</w:t>
      </w:r>
      <w:r w:rsidR="004952BB">
        <w:rPr>
          <w:sz w:val="22"/>
          <w:szCs w:val="22"/>
        </w:rPr>
        <w:t>5</w:t>
      </w:r>
      <w:r w:rsidR="00B05029" w:rsidRPr="00713CCB">
        <w:rPr>
          <w:sz w:val="22"/>
          <w:szCs w:val="22"/>
        </w:rPr>
        <w:t>, 2020</w:t>
      </w:r>
      <w:r w:rsidR="004952BB">
        <w:rPr>
          <w:sz w:val="22"/>
          <w:szCs w:val="22"/>
        </w:rPr>
        <w:t>, and will begin at 5</w:t>
      </w:r>
      <w:r w:rsidR="00934C62" w:rsidRPr="00713CCB">
        <w:rPr>
          <w:sz w:val="22"/>
          <w:szCs w:val="22"/>
        </w:rPr>
        <w:t xml:space="preserve">:00 pm </w:t>
      </w:r>
      <w:r w:rsidR="0075501F">
        <w:rPr>
          <w:sz w:val="22"/>
          <w:szCs w:val="22"/>
        </w:rPr>
        <w:t>via Zoom-enabled Video Conference</w:t>
      </w:r>
      <w:r w:rsidR="00934C62" w:rsidRPr="00713CCB">
        <w:rPr>
          <w:sz w:val="22"/>
          <w:szCs w:val="22"/>
        </w:rPr>
        <w:t>.</w:t>
      </w:r>
    </w:p>
    <w:p w:rsidR="003C183E" w:rsidRPr="00713CCB" w:rsidRDefault="003C183E" w:rsidP="008864A5">
      <w:pPr>
        <w:ind w:left="360" w:right="-187" w:hanging="360"/>
        <w:jc w:val="both"/>
        <w:rPr>
          <w:sz w:val="22"/>
          <w:szCs w:val="22"/>
        </w:rPr>
      </w:pPr>
    </w:p>
    <w:p w:rsidR="00934C62" w:rsidRPr="00713CCB" w:rsidRDefault="00934C62" w:rsidP="008864A5">
      <w:pPr>
        <w:pStyle w:val="ListParagraph"/>
        <w:numPr>
          <w:ilvl w:val="0"/>
          <w:numId w:val="1"/>
        </w:numPr>
        <w:tabs>
          <w:tab w:val="left" w:pos="450"/>
          <w:tab w:val="left" w:pos="9360"/>
        </w:tabs>
        <w:ind w:right="-187"/>
        <w:rPr>
          <w:sz w:val="22"/>
          <w:szCs w:val="22"/>
          <w:u w:val="none"/>
        </w:rPr>
      </w:pPr>
      <w:r w:rsidRPr="00713CCB">
        <w:rPr>
          <w:b/>
          <w:bCs/>
          <w:sz w:val="22"/>
          <w:szCs w:val="22"/>
        </w:rPr>
        <w:t>ADJOURNMENT</w:t>
      </w:r>
    </w:p>
    <w:p w:rsidR="00934C62" w:rsidRPr="00713CCB" w:rsidRDefault="00934C62" w:rsidP="008864A5">
      <w:pPr>
        <w:ind w:left="360" w:right="-187"/>
        <w:jc w:val="both"/>
        <w:rPr>
          <w:sz w:val="22"/>
          <w:szCs w:val="22"/>
        </w:rPr>
      </w:pPr>
      <w:r w:rsidRPr="00713CCB">
        <w:rPr>
          <w:sz w:val="22"/>
          <w:szCs w:val="22"/>
        </w:rPr>
        <w:t>The</w:t>
      </w:r>
      <w:r w:rsidR="0075501F">
        <w:rPr>
          <w:sz w:val="22"/>
          <w:szCs w:val="22"/>
        </w:rPr>
        <w:t xml:space="preserve"> </w:t>
      </w:r>
      <w:r w:rsidR="0003007F">
        <w:rPr>
          <w:sz w:val="22"/>
          <w:szCs w:val="22"/>
        </w:rPr>
        <w:t>July</w:t>
      </w:r>
      <w:r w:rsidR="00067E9E">
        <w:rPr>
          <w:sz w:val="22"/>
          <w:szCs w:val="22"/>
        </w:rPr>
        <w:t xml:space="preserve"> </w:t>
      </w:r>
      <w:r w:rsidR="0003007F">
        <w:rPr>
          <w:sz w:val="22"/>
          <w:szCs w:val="22"/>
        </w:rPr>
        <w:t>1</w:t>
      </w:r>
      <w:r w:rsidR="00B05029" w:rsidRPr="00713CCB">
        <w:rPr>
          <w:sz w:val="22"/>
          <w:szCs w:val="22"/>
        </w:rPr>
        <w:t>, 2020</w:t>
      </w:r>
      <w:r w:rsidRPr="00713CCB">
        <w:rPr>
          <w:sz w:val="22"/>
          <w:szCs w:val="22"/>
        </w:rPr>
        <w:t xml:space="preserve"> work session of the Town of Greenburgh Planning Board was adjourned at </w:t>
      </w:r>
      <w:r w:rsidR="0003007F">
        <w:rPr>
          <w:sz w:val="22"/>
          <w:szCs w:val="22"/>
        </w:rPr>
        <w:t>5:4</w:t>
      </w:r>
      <w:r w:rsidR="00793259">
        <w:rPr>
          <w:sz w:val="22"/>
          <w:szCs w:val="22"/>
        </w:rPr>
        <w:t>0</w:t>
      </w:r>
      <w:r w:rsidR="00BD017B" w:rsidRPr="00713CCB">
        <w:rPr>
          <w:sz w:val="22"/>
          <w:szCs w:val="22"/>
        </w:rPr>
        <w:t xml:space="preserve"> pm.</w:t>
      </w:r>
      <w:r w:rsidR="00A55AE8" w:rsidRPr="00713CCB">
        <w:rPr>
          <w:sz w:val="22"/>
          <w:szCs w:val="22"/>
        </w:rPr>
        <w:t xml:space="preserve"> </w:t>
      </w:r>
    </w:p>
    <w:p w:rsidR="00444C12" w:rsidRDefault="00444C12" w:rsidP="00444C12">
      <w:pPr>
        <w:tabs>
          <w:tab w:val="left" w:pos="1740"/>
        </w:tabs>
        <w:ind w:right="-187"/>
        <w:jc w:val="both"/>
        <w:rPr>
          <w:sz w:val="22"/>
          <w:szCs w:val="22"/>
        </w:rPr>
      </w:pPr>
    </w:p>
    <w:p w:rsidR="00807613" w:rsidRPr="00713CCB" w:rsidRDefault="00A70E2F" w:rsidP="00444C12">
      <w:pPr>
        <w:tabs>
          <w:tab w:val="left" w:pos="1740"/>
        </w:tabs>
        <w:ind w:right="-187"/>
        <w:jc w:val="both"/>
        <w:rPr>
          <w:sz w:val="22"/>
          <w:szCs w:val="22"/>
        </w:rPr>
      </w:pPr>
      <w:r w:rsidRPr="00713CCB">
        <w:rPr>
          <w:sz w:val="22"/>
          <w:szCs w:val="22"/>
        </w:rPr>
        <w:tab/>
      </w:r>
    </w:p>
    <w:p w:rsidR="00934C62" w:rsidRPr="00713CCB" w:rsidRDefault="00934C62" w:rsidP="0095139A">
      <w:pPr>
        <w:pStyle w:val="BlockText"/>
        <w:tabs>
          <w:tab w:val="left" w:pos="9360"/>
        </w:tabs>
        <w:ind w:left="0" w:right="-187" w:firstLine="0"/>
        <w:jc w:val="both"/>
        <w:rPr>
          <w:sz w:val="22"/>
          <w:szCs w:val="22"/>
        </w:rPr>
      </w:pPr>
      <w:r w:rsidRPr="00713CCB">
        <w:rPr>
          <w:sz w:val="22"/>
          <w:szCs w:val="22"/>
        </w:rPr>
        <w:t>Respectfully submitted,</w:t>
      </w:r>
    </w:p>
    <w:p w:rsidR="00FB240C" w:rsidRPr="00D01751" w:rsidRDefault="00FB240C" w:rsidP="0095139A">
      <w:pPr>
        <w:pStyle w:val="BlockText"/>
        <w:tabs>
          <w:tab w:val="left" w:pos="9360"/>
        </w:tabs>
        <w:ind w:left="0" w:right="-187" w:firstLine="0"/>
        <w:jc w:val="both"/>
        <w:rPr>
          <w:szCs w:val="22"/>
        </w:rPr>
      </w:pPr>
    </w:p>
    <w:p w:rsidR="00934C62" w:rsidRPr="00713CCB" w:rsidRDefault="00A70E2F" w:rsidP="0095139A">
      <w:pPr>
        <w:pStyle w:val="BlockText"/>
        <w:tabs>
          <w:tab w:val="left" w:pos="9360"/>
        </w:tabs>
        <w:ind w:left="720" w:right="-187"/>
        <w:jc w:val="both"/>
        <w:rPr>
          <w:sz w:val="22"/>
          <w:szCs w:val="22"/>
        </w:rPr>
      </w:pPr>
      <w:r w:rsidRPr="00713CCB">
        <w:rPr>
          <w:sz w:val="22"/>
          <w:szCs w:val="22"/>
        </w:rPr>
        <w:t>______</w:t>
      </w:r>
      <w:r w:rsidR="00934C62" w:rsidRPr="00713CCB">
        <w:rPr>
          <w:sz w:val="22"/>
          <w:szCs w:val="22"/>
        </w:rPr>
        <w:t>________________</w:t>
      </w:r>
      <w:r w:rsidR="00DB368C">
        <w:rPr>
          <w:sz w:val="22"/>
          <w:szCs w:val="22"/>
        </w:rPr>
        <w:t>_____</w:t>
      </w:r>
    </w:p>
    <w:p w:rsidR="00934C62" w:rsidRPr="00713CCB" w:rsidRDefault="00934C62" w:rsidP="0095139A">
      <w:pPr>
        <w:pStyle w:val="BlockText"/>
        <w:ind w:left="0" w:right="-187" w:firstLine="0"/>
        <w:jc w:val="both"/>
        <w:rPr>
          <w:sz w:val="22"/>
          <w:szCs w:val="22"/>
        </w:rPr>
      </w:pPr>
      <w:r w:rsidRPr="00713CCB">
        <w:rPr>
          <w:sz w:val="22"/>
          <w:szCs w:val="22"/>
        </w:rPr>
        <w:t>Aaron Schmidt</w:t>
      </w:r>
    </w:p>
    <w:p w:rsidR="00934C62" w:rsidRPr="00713CCB" w:rsidRDefault="00934C62" w:rsidP="0095139A">
      <w:pPr>
        <w:pStyle w:val="BlockText"/>
        <w:ind w:left="0" w:right="-187" w:firstLine="0"/>
        <w:jc w:val="both"/>
        <w:rPr>
          <w:sz w:val="22"/>
          <w:szCs w:val="22"/>
        </w:rPr>
      </w:pPr>
      <w:r w:rsidRPr="00713CCB">
        <w:rPr>
          <w:sz w:val="22"/>
          <w:szCs w:val="22"/>
        </w:rPr>
        <w:t>Deputy Commissioner,</w:t>
      </w:r>
    </w:p>
    <w:p w:rsidR="00200521" w:rsidRPr="00713CCB" w:rsidRDefault="00934C62" w:rsidP="0095139A">
      <w:pPr>
        <w:pStyle w:val="BlockText"/>
        <w:ind w:left="0" w:right="-187" w:firstLine="0"/>
        <w:jc w:val="both"/>
        <w:rPr>
          <w:sz w:val="22"/>
          <w:szCs w:val="22"/>
        </w:rPr>
      </w:pPr>
      <w:r w:rsidRPr="00713CCB">
        <w:rPr>
          <w:sz w:val="22"/>
          <w:szCs w:val="22"/>
        </w:rPr>
        <w:t>Department of Community Development and Conservation</w:t>
      </w:r>
    </w:p>
    <w:sectPr w:rsidR="00200521" w:rsidRPr="00713CCB" w:rsidSect="00697112">
      <w:headerReference w:type="even" r:id="rId8"/>
      <w:headerReference w:type="default" r:id="rId9"/>
      <w:headerReference w:type="first" r:id="rId10"/>
      <w:pgSz w:w="12240" w:h="15840" w:code="1"/>
      <w:pgMar w:top="907" w:right="1627" w:bottom="994"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3F" w:rsidRDefault="0022403F">
      <w:r>
        <w:separator/>
      </w:r>
    </w:p>
  </w:endnote>
  <w:endnote w:type="continuationSeparator" w:id="0">
    <w:p w:rsidR="0022403F" w:rsidRDefault="0022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3F" w:rsidRDefault="0022403F">
      <w:r>
        <w:separator/>
      </w:r>
    </w:p>
  </w:footnote>
  <w:footnote w:type="continuationSeparator" w:id="0">
    <w:p w:rsidR="0022403F" w:rsidRDefault="0022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42" w:rsidRDefault="008D0F42">
    <w:pPr>
      <w:pStyle w:val="Header"/>
    </w:pPr>
  </w:p>
  <w:p w:rsidR="008D0F42" w:rsidRDefault="008D0F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42" w:rsidRPr="00F61466" w:rsidRDefault="008D0F42">
    <w:pPr>
      <w:pStyle w:val="Heading4"/>
      <w:rPr>
        <w:rFonts w:ascii="Times New Roman" w:hAnsi="Times New Roman"/>
        <w:b w:val="0"/>
        <w:bCs w:val="0"/>
        <w:sz w:val="24"/>
        <w:szCs w:val="24"/>
      </w:rPr>
    </w:pPr>
    <w:r w:rsidRPr="00F61466">
      <w:rPr>
        <w:rFonts w:ascii="Times New Roman" w:hAnsi="Times New Roman"/>
        <w:b w:val="0"/>
        <w:bCs w:val="0"/>
        <w:sz w:val="24"/>
        <w:szCs w:val="24"/>
      </w:rPr>
      <w:t xml:space="preserve">Planning Board Minutes </w:t>
    </w:r>
    <w:r w:rsidRPr="00F61466">
      <w:rPr>
        <w:rFonts w:ascii="Times New Roman" w:hAnsi="Times New Roman"/>
        <w:b w:val="0"/>
        <w:bCs w:val="0"/>
        <w:sz w:val="24"/>
        <w:szCs w:val="24"/>
      </w:rPr>
      <w:tab/>
    </w:r>
    <w:r w:rsidRPr="00F61466">
      <w:rPr>
        <w:rFonts w:ascii="Times New Roman" w:hAnsi="Times New Roman"/>
        <w:b w:val="0"/>
        <w:bCs w:val="0"/>
        <w:sz w:val="24"/>
        <w:szCs w:val="24"/>
      </w:rPr>
      <w:tab/>
    </w:r>
    <w:r w:rsidRPr="00F61466">
      <w:rPr>
        <w:rFonts w:ascii="Times New Roman" w:hAnsi="Times New Roman"/>
        <w:b w:val="0"/>
        <w:bCs w:val="0"/>
        <w:sz w:val="24"/>
        <w:szCs w:val="24"/>
      </w:rPr>
      <w:tab/>
    </w:r>
    <w:r w:rsidRPr="00F61466">
      <w:rPr>
        <w:rFonts w:ascii="Times New Roman" w:hAnsi="Times New Roman"/>
        <w:bCs w:val="0"/>
        <w:sz w:val="24"/>
        <w:szCs w:val="24"/>
      </w:rPr>
      <w:t>-</w:t>
    </w:r>
    <w:r w:rsidRPr="00776426">
      <w:rPr>
        <w:rFonts w:ascii="Times New Roman" w:hAnsi="Times New Roman"/>
        <w:bCs w:val="0"/>
        <w:sz w:val="24"/>
        <w:szCs w:val="24"/>
      </w:rPr>
      <w:fldChar w:fldCharType="begin"/>
    </w:r>
    <w:r w:rsidRPr="00776426">
      <w:rPr>
        <w:rFonts w:ascii="Times New Roman" w:hAnsi="Times New Roman"/>
        <w:bCs w:val="0"/>
        <w:sz w:val="24"/>
        <w:szCs w:val="24"/>
      </w:rPr>
      <w:instrText xml:space="preserve"> PAGE </w:instrText>
    </w:r>
    <w:r w:rsidRPr="00776426">
      <w:rPr>
        <w:rFonts w:ascii="Times New Roman" w:hAnsi="Times New Roman"/>
        <w:bCs w:val="0"/>
        <w:sz w:val="24"/>
        <w:szCs w:val="24"/>
      </w:rPr>
      <w:fldChar w:fldCharType="separate"/>
    </w:r>
    <w:r w:rsidR="00951BCF">
      <w:rPr>
        <w:rFonts w:ascii="Times New Roman" w:hAnsi="Times New Roman"/>
        <w:bCs w:val="0"/>
        <w:noProof/>
        <w:sz w:val="24"/>
        <w:szCs w:val="24"/>
      </w:rPr>
      <w:t>5</w:t>
    </w:r>
    <w:r w:rsidRPr="00776426">
      <w:rPr>
        <w:rFonts w:ascii="Times New Roman" w:hAnsi="Times New Roman"/>
        <w:bCs w:val="0"/>
        <w:sz w:val="24"/>
        <w:szCs w:val="24"/>
      </w:rPr>
      <w:fldChar w:fldCharType="end"/>
    </w:r>
    <w:r w:rsidRPr="00F61466">
      <w:rPr>
        <w:rFonts w:ascii="Times New Roman" w:hAnsi="Times New Roman"/>
        <w:bCs w:val="0"/>
        <w:sz w:val="24"/>
        <w:szCs w:val="24"/>
      </w:rPr>
      <w:t>-</w:t>
    </w:r>
  </w:p>
  <w:p w:rsidR="008D0F42" w:rsidRDefault="008E7982">
    <w:pPr>
      <w:pBdr>
        <w:bottom w:val="single" w:sz="12" w:space="1" w:color="auto"/>
      </w:pBdr>
      <w:jc w:val="both"/>
      <w:rPr>
        <w:sz w:val="24"/>
        <w:szCs w:val="24"/>
      </w:rPr>
    </w:pPr>
    <w:r>
      <w:rPr>
        <w:sz w:val="24"/>
        <w:szCs w:val="24"/>
      </w:rPr>
      <w:t>July 1</w:t>
    </w:r>
    <w:r w:rsidR="008D0F42">
      <w:rPr>
        <w:sz w:val="24"/>
        <w:szCs w:val="24"/>
      </w:rPr>
      <w:t>, 2020</w:t>
    </w:r>
  </w:p>
  <w:p w:rsidR="008D0F42" w:rsidRDefault="008D0F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42" w:rsidRDefault="008D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B84"/>
    <w:multiLevelType w:val="hybridMultilevel"/>
    <w:tmpl w:val="27C64B4E"/>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A7797"/>
    <w:multiLevelType w:val="hybridMultilevel"/>
    <w:tmpl w:val="4546F1BE"/>
    <w:lvl w:ilvl="0" w:tplc="8CC01C3C">
      <w:start w:val="1"/>
      <w:numFmt w:val="lowerLetter"/>
      <w:lvlText w:val="%1."/>
      <w:lvlJc w:val="lef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B6A3C"/>
    <w:multiLevelType w:val="hybridMultilevel"/>
    <w:tmpl w:val="867A5AA8"/>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8302A"/>
    <w:multiLevelType w:val="hybridMultilevel"/>
    <w:tmpl w:val="C26063E0"/>
    <w:lvl w:ilvl="0" w:tplc="2456719C">
      <w:start w:val="1"/>
      <w:numFmt w:val="lowerLetter"/>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A654E"/>
    <w:multiLevelType w:val="hybridMultilevel"/>
    <w:tmpl w:val="0C708B8E"/>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A0D7B"/>
    <w:multiLevelType w:val="hybridMultilevel"/>
    <w:tmpl w:val="986E3E5C"/>
    <w:lvl w:ilvl="0" w:tplc="A4FA872C">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8C6DA8"/>
    <w:multiLevelType w:val="hybridMultilevel"/>
    <w:tmpl w:val="3362BD08"/>
    <w:lvl w:ilvl="0" w:tplc="4F54CA72">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18EA"/>
    <w:multiLevelType w:val="hybridMultilevel"/>
    <w:tmpl w:val="A6D4B6C4"/>
    <w:lvl w:ilvl="0" w:tplc="4F54CA72">
      <w:start w:val="1"/>
      <w:numFmt w:val="lowerLetter"/>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047D8"/>
    <w:multiLevelType w:val="hybridMultilevel"/>
    <w:tmpl w:val="E0EA2C18"/>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048E6"/>
    <w:multiLevelType w:val="hybridMultilevel"/>
    <w:tmpl w:val="AC969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5B1146"/>
    <w:multiLevelType w:val="hybridMultilevel"/>
    <w:tmpl w:val="EC1213EE"/>
    <w:lvl w:ilvl="0" w:tplc="CDE67F5C">
      <w:start w:val="1"/>
      <w:numFmt w:val="lowerLetter"/>
      <w:lvlText w:val="%1."/>
      <w:lvlJc w:val="left"/>
      <w:pPr>
        <w:ind w:left="1080" w:hanging="360"/>
      </w:pPr>
      <w:rPr>
        <w:rFonts w:hint="default"/>
        <w:b/>
        <w:bCs/>
        <w:i w:val="0"/>
        <w:iCs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643D9"/>
    <w:multiLevelType w:val="hybridMultilevel"/>
    <w:tmpl w:val="3D66CF94"/>
    <w:lvl w:ilvl="0" w:tplc="280C9A2A">
      <w:start w:val="1"/>
      <w:numFmt w:val="decimal"/>
      <w:lvlText w:val="%1."/>
      <w:lvlJc w:val="left"/>
      <w:pPr>
        <w:tabs>
          <w:tab w:val="num" w:pos="360"/>
        </w:tabs>
        <w:ind w:left="360" w:hanging="360"/>
      </w:pPr>
      <w:rPr>
        <w:rFonts w:ascii="Times New Roman" w:hAnsi="Times New Roman" w:cs="Times New Roman" w:hint="default"/>
        <w:b/>
        <w:bCs/>
        <w:i w:val="0"/>
        <w:iCs w:val="0"/>
        <w:sz w:val="20"/>
        <w:szCs w:val="20"/>
      </w:rPr>
    </w:lvl>
    <w:lvl w:ilvl="1" w:tplc="0D0A91CC">
      <w:start w:val="1"/>
      <w:numFmt w:val="lowerLetter"/>
      <w:lvlText w:val="%2."/>
      <w:lvlJc w:val="left"/>
      <w:pPr>
        <w:tabs>
          <w:tab w:val="num" w:pos="450"/>
        </w:tabs>
        <w:ind w:left="360"/>
      </w:pPr>
      <w:rPr>
        <w:rFonts w:hint="default"/>
        <w:b/>
        <w:bCs/>
        <w:i w:val="0"/>
        <w:iCs w:val="0"/>
        <w:color w:val="auto"/>
        <w:sz w:val="22"/>
        <w:szCs w:val="22"/>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86AE2606">
      <w:start w:val="1"/>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CB366250">
      <w:start w:val="15"/>
      <w:numFmt w:val="bullet"/>
      <w:lvlText w:val="-"/>
      <w:lvlJc w:val="left"/>
      <w:pPr>
        <w:tabs>
          <w:tab w:val="num" w:pos="5400"/>
        </w:tabs>
        <w:ind w:left="5400" w:hanging="360"/>
      </w:pPr>
      <w:rPr>
        <w:rFonts w:ascii="Times New Roman" w:eastAsia="Times New Roman" w:hAnsi="Times New Roman" w:hint="default"/>
      </w:rPr>
    </w:lvl>
    <w:lvl w:ilvl="7" w:tplc="9848A148">
      <w:start w:val="1"/>
      <w:numFmt w:val="lowerLetter"/>
      <w:lvlText w:val="%8."/>
      <w:lvlJc w:val="left"/>
      <w:pPr>
        <w:tabs>
          <w:tab w:val="num" w:pos="720"/>
        </w:tabs>
        <w:ind w:left="720" w:hanging="360"/>
      </w:pPr>
      <w:rPr>
        <w:b/>
        <w:i w:val="0"/>
      </w:rPr>
    </w:lvl>
    <w:lvl w:ilvl="8" w:tplc="0409001B">
      <w:start w:val="1"/>
      <w:numFmt w:val="lowerRoman"/>
      <w:lvlText w:val="%9."/>
      <w:lvlJc w:val="right"/>
      <w:pPr>
        <w:tabs>
          <w:tab w:val="num" w:pos="6840"/>
        </w:tabs>
        <w:ind w:left="6840" w:hanging="180"/>
      </w:pPr>
    </w:lvl>
  </w:abstractNum>
  <w:abstractNum w:abstractNumId="12" w15:restartNumberingAfterBreak="0">
    <w:nsid w:val="4AB54E25"/>
    <w:multiLevelType w:val="hybridMultilevel"/>
    <w:tmpl w:val="38A6A630"/>
    <w:lvl w:ilvl="0" w:tplc="EBA6D412">
      <w:start w:val="4"/>
      <w:numFmt w:val="decimal"/>
      <w:lvlText w:val="%1."/>
      <w:lvlJc w:val="left"/>
      <w:pPr>
        <w:ind w:left="360" w:hanging="360"/>
      </w:pPr>
      <w:rPr>
        <w:rFonts w:hint="default"/>
        <w:u w:val="none"/>
      </w:rPr>
    </w:lvl>
    <w:lvl w:ilvl="1" w:tplc="14E4D3D2">
      <w:start w:val="1"/>
      <w:numFmt w:val="lowerLetter"/>
      <w:lvlText w:val="%2."/>
      <w:lvlJc w:val="left"/>
      <w:pPr>
        <w:ind w:left="72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748B4"/>
    <w:multiLevelType w:val="hybridMultilevel"/>
    <w:tmpl w:val="E6E0CE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B367F92"/>
    <w:multiLevelType w:val="hybridMultilevel"/>
    <w:tmpl w:val="31C4A2D8"/>
    <w:lvl w:ilvl="0" w:tplc="651663B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9B16E0"/>
    <w:multiLevelType w:val="hybridMultilevel"/>
    <w:tmpl w:val="85B02F5E"/>
    <w:lvl w:ilvl="0" w:tplc="CDE67F5C">
      <w:start w:val="1"/>
      <w:numFmt w:val="lowerLetter"/>
      <w:lvlText w:val="%1."/>
      <w:lvlJc w:val="left"/>
      <w:pPr>
        <w:ind w:left="1440" w:hanging="360"/>
      </w:pPr>
      <w:rPr>
        <w:rFonts w:hint="default"/>
        <w:b/>
        <w:bCs/>
        <w:i w:val="0"/>
        <w:iCs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E43CAC"/>
    <w:multiLevelType w:val="hybridMultilevel"/>
    <w:tmpl w:val="620867FC"/>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234E6E"/>
    <w:multiLevelType w:val="hybridMultilevel"/>
    <w:tmpl w:val="6DE0B982"/>
    <w:lvl w:ilvl="0" w:tplc="585076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911AC4"/>
    <w:multiLevelType w:val="multilevel"/>
    <w:tmpl w:val="E3944EB0"/>
    <w:styleLink w:val="Style1"/>
    <w:lvl w:ilvl="0">
      <w:start w:val="4"/>
      <w:numFmt w:val="decimal"/>
      <w:lvlText w:val="%1."/>
      <w:lvlJc w:val="left"/>
      <w:pPr>
        <w:tabs>
          <w:tab w:val="num" w:pos="720"/>
        </w:tabs>
        <w:ind w:left="720" w:hanging="360"/>
      </w:pPr>
      <w:rPr>
        <w:b/>
        <w:sz w:val="21"/>
        <w:szCs w:val="21"/>
      </w:rPr>
    </w:lvl>
    <w:lvl w:ilvl="1">
      <w:start w:val="1"/>
      <w:numFmt w:val="lowerLetter"/>
      <w:lvlText w:val="%2."/>
      <w:lvlJc w:val="left"/>
      <w:pPr>
        <w:tabs>
          <w:tab w:val="num" w:pos="990"/>
        </w:tabs>
        <w:ind w:left="990" w:hanging="360"/>
      </w:pPr>
      <w:rPr>
        <w:rFonts w:hint="default"/>
        <w:b/>
        <w:i w:val="0"/>
        <w:color w:val="000000"/>
        <w:sz w:val="22"/>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Symbol" w:eastAsia="Times New Roman" w:hAnsi="Symbol"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1A6CED"/>
    <w:multiLevelType w:val="hybridMultilevel"/>
    <w:tmpl w:val="839A4F3C"/>
    <w:lvl w:ilvl="0" w:tplc="CFD85194">
      <w:start w:val="1"/>
      <w:numFmt w:val="upperLetter"/>
      <w:pStyle w:val="ListParagraph"/>
      <w:lvlText w:val="%1."/>
      <w:lvlJc w:val="left"/>
      <w:pPr>
        <w:ind w:left="810" w:hanging="36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39748262">
      <w:start w:val="1"/>
      <w:numFmt w:val="lowerLetter"/>
      <w:lvlText w:val="%2."/>
      <w:lvlJc w:val="left"/>
      <w:pPr>
        <w:ind w:left="1530" w:hanging="360"/>
      </w:pPr>
      <w:rPr>
        <w:b/>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27303C2"/>
    <w:multiLevelType w:val="hybridMultilevel"/>
    <w:tmpl w:val="A7DEA134"/>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8D7A81"/>
    <w:multiLevelType w:val="hybridMultilevel"/>
    <w:tmpl w:val="620867FC"/>
    <w:lvl w:ilvl="0" w:tplc="CDE67F5C">
      <w:start w:val="1"/>
      <w:numFmt w:val="lowerLetter"/>
      <w:lvlText w:val="%1."/>
      <w:lvlJc w:val="left"/>
      <w:pPr>
        <w:ind w:left="1080" w:hanging="360"/>
      </w:pPr>
      <w:rPr>
        <w:rFonts w:hint="default"/>
        <w:b/>
        <w:bCs/>
        <w:i w:val="0"/>
        <w:iCs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11039E"/>
    <w:multiLevelType w:val="hybridMultilevel"/>
    <w:tmpl w:val="E118E0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1"/>
  </w:num>
  <w:num w:numId="2">
    <w:abstractNumId w:val="19"/>
  </w:num>
  <w:num w:numId="3">
    <w:abstractNumId w:val="12"/>
  </w:num>
  <w:num w:numId="4">
    <w:abstractNumId w:val="3"/>
  </w:num>
  <w:num w:numId="5">
    <w:abstractNumId w:val="2"/>
  </w:num>
  <w:num w:numId="6">
    <w:abstractNumId w:val="14"/>
  </w:num>
  <w:num w:numId="7">
    <w:abstractNumId w:val="10"/>
  </w:num>
  <w:num w:numId="8">
    <w:abstractNumId w:val="21"/>
  </w:num>
  <w:num w:numId="9">
    <w:abstractNumId w:val="1"/>
  </w:num>
  <w:num w:numId="10">
    <w:abstractNumId w:val="20"/>
  </w:num>
  <w:num w:numId="11">
    <w:abstractNumId w:val="4"/>
  </w:num>
  <w:num w:numId="12">
    <w:abstractNumId w:val="16"/>
  </w:num>
  <w:num w:numId="13">
    <w:abstractNumId w:val="9"/>
  </w:num>
  <w:num w:numId="14">
    <w:abstractNumId w:val="6"/>
  </w:num>
  <w:num w:numId="15">
    <w:abstractNumId w:val="18"/>
  </w:num>
  <w:num w:numId="16">
    <w:abstractNumId w:val="19"/>
  </w:num>
  <w:num w:numId="17">
    <w:abstractNumId w:val="0"/>
  </w:num>
  <w:num w:numId="18">
    <w:abstractNumId w:val="15"/>
  </w:num>
  <w:num w:numId="19">
    <w:abstractNumId w:val="8"/>
  </w:num>
  <w:num w:numId="20">
    <w:abstractNumId w:val="17"/>
  </w:num>
  <w:num w:numId="21">
    <w:abstractNumId w:val="7"/>
  </w:num>
  <w:num w:numId="22">
    <w:abstractNumId w:val="5"/>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62"/>
    <w:rsid w:val="000007BA"/>
    <w:rsid w:val="00000C90"/>
    <w:rsid w:val="0000161B"/>
    <w:rsid w:val="00002035"/>
    <w:rsid w:val="000034C1"/>
    <w:rsid w:val="00003FB4"/>
    <w:rsid w:val="000049DF"/>
    <w:rsid w:val="000061F1"/>
    <w:rsid w:val="00006A3C"/>
    <w:rsid w:val="00006E96"/>
    <w:rsid w:val="00012BAB"/>
    <w:rsid w:val="00012D5B"/>
    <w:rsid w:val="00015FDC"/>
    <w:rsid w:val="00020408"/>
    <w:rsid w:val="00020C03"/>
    <w:rsid w:val="000228B1"/>
    <w:rsid w:val="00023DFA"/>
    <w:rsid w:val="000243F9"/>
    <w:rsid w:val="00024D7F"/>
    <w:rsid w:val="0002658F"/>
    <w:rsid w:val="00026C77"/>
    <w:rsid w:val="0003007F"/>
    <w:rsid w:val="00030554"/>
    <w:rsid w:val="00030F81"/>
    <w:rsid w:val="00032DFD"/>
    <w:rsid w:val="00034E82"/>
    <w:rsid w:val="00035F70"/>
    <w:rsid w:val="000364C4"/>
    <w:rsid w:val="00041A5F"/>
    <w:rsid w:val="00042A07"/>
    <w:rsid w:val="00042AFF"/>
    <w:rsid w:val="000433E6"/>
    <w:rsid w:val="0004345A"/>
    <w:rsid w:val="00046F57"/>
    <w:rsid w:val="0004707E"/>
    <w:rsid w:val="00050707"/>
    <w:rsid w:val="000531FF"/>
    <w:rsid w:val="00053CFF"/>
    <w:rsid w:val="00056E30"/>
    <w:rsid w:val="00062223"/>
    <w:rsid w:val="000667A7"/>
    <w:rsid w:val="00066AB9"/>
    <w:rsid w:val="00067E9E"/>
    <w:rsid w:val="00070A2A"/>
    <w:rsid w:val="0007200D"/>
    <w:rsid w:val="000733C9"/>
    <w:rsid w:val="00074C47"/>
    <w:rsid w:val="00076E86"/>
    <w:rsid w:val="00077AF4"/>
    <w:rsid w:val="0008003C"/>
    <w:rsid w:val="00082713"/>
    <w:rsid w:val="00083525"/>
    <w:rsid w:val="0008416B"/>
    <w:rsid w:val="000841CD"/>
    <w:rsid w:val="00084779"/>
    <w:rsid w:val="00085129"/>
    <w:rsid w:val="00086926"/>
    <w:rsid w:val="00093328"/>
    <w:rsid w:val="0009355C"/>
    <w:rsid w:val="0009439D"/>
    <w:rsid w:val="000947C3"/>
    <w:rsid w:val="000A0021"/>
    <w:rsid w:val="000A2294"/>
    <w:rsid w:val="000A25FE"/>
    <w:rsid w:val="000A420E"/>
    <w:rsid w:val="000A5186"/>
    <w:rsid w:val="000A5CD0"/>
    <w:rsid w:val="000A5D2C"/>
    <w:rsid w:val="000B1D16"/>
    <w:rsid w:val="000B30D1"/>
    <w:rsid w:val="000B3D88"/>
    <w:rsid w:val="000B51FD"/>
    <w:rsid w:val="000B5E4B"/>
    <w:rsid w:val="000C0E06"/>
    <w:rsid w:val="000C16EB"/>
    <w:rsid w:val="000C2F83"/>
    <w:rsid w:val="000C32BD"/>
    <w:rsid w:val="000C4348"/>
    <w:rsid w:val="000C47EA"/>
    <w:rsid w:val="000C4FD1"/>
    <w:rsid w:val="000C510C"/>
    <w:rsid w:val="000C5C76"/>
    <w:rsid w:val="000C60D1"/>
    <w:rsid w:val="000C62EF"/>
    <w:rsid w:val="000C7EAD"/>
    <w:rsid w:val="000D04D6"/>
    <w:rsid w:val="000D051C"/>
    <w:rsid w:val="000D40DA"/>
    <w:rsid w:val="000D56A1"/>
    <w:rsid w:val="000D5C9F"/>
    <w:rsid w:val="000D6780"/>
    <w:rsid w:val="000D76F4"/>
    <w:rsid w:val="000D7EC9"/>
    <w:rsid w:val="000E042F"/>
    <w:rsid w:val="000E2038"/>
    <w:rsid w:val="000E393B"/>
    <w:rsid w:val="000F03CF"/>
    <w:rsid w:val="000F0E52"/>
    <w:rsid w:val="000F1F25"/>
    <w:rsid w:val="000F26B2"/>
    <w:rsid w:val="000F3947"/>
    <w:rsid w:val="000F3E63"/>
    <w:rsid w:val="000F4257"/>
    <w:rsid w:val="000F4842"/>
    <w:rsid w:val="000F5BA4"/>
    <w:rsid w:val="000F651E"/>
    <w:rsid w:val="000F6CFA"/>
    <w:rsid w:val="000F7CE7"/>
    <w:rsid w:val="0010033B"/>
    <w:rsid w:val="0010164B"/>
    <w:rsid w:val="0010165D"/>
    <w:rsid w:val="001020E2"/>
    <w:rsid w:val="00103A23"/>
    <w:rsid w:val="00104C29"/>
    <w:rsid w:val="0010666E"/>
    <w:rsid w:val="00107B08"/>
    <w:rsid w:val="001118A2"/>
    <w:rsid w:val="00116286"/>
    <w:rsid w:val="0011717F"/>
    <w:rsid w:val="00117F2A"/>
    <w:rsid w:val="00120B7F"/>
    <w:rsid w:val="00124609"/>
    <w:rsid w:val="001271F0"/>
    <w:rsid w:val="00127BF9"/>
    <w:rsid w:val="0013248C"/>
    <w:rsid w:val="0013287D"/>
    <w:rsid w:val="001330B0"/>
    <w:rsid w:val="001334BF"/>
    <w:rsid w:val="00133A3D"/>
    <w:rsid w:val="00135765"/>
    <w:rsid w:val="00140BE0"/>
    <w:rsid w:val="001410CD"/>
    <w:rsid w:val="00141A9A"/>
    <w:rsid w:val="00142741"/>
    <w:rsid w:val="00145980"/>
    <w:rsid w:val="00146264"/>
    <w:rsid w:val="0014649C"/>
    <w:rsid w:val="00151278"/>
    <w:rsid w:val="00151D2D"/>
    <w:rsid w:val="0015420D"/>
    <w:rsid w:val="00155EC0"/>
    <w:rsid w:val="001600FA"/>
    <w:rsid w:val="00161ADC"/>
    <w:rsid w:val="00166C11"/>
    <w:rsid w:val="00167217"/>
    <w:rsid w:val="00167591"/>
    <w:rsid w:val="00167BEA"/>
    <w:rsid w:val="00167EA4"/>
    <w:rsid w:val="001703C5"/>
    <w:rsid w:val="00170792"/>
    <w:rsid w:val="001736A4"/>
    <w:rsid w:val="00173ACE"/>
    <w:rsid w:val="0017468D"/>
    <w:rsid w:val="00174E71"/>
    <w:rsid w:val="00175C3F"/>
    <w:rsid w:val="00176C2C"/>
    <w:rsid w:val="00177A25"/>
    <w:rsid w:val="00181DBC"/>
    <w:rsid w:val="00184DC0"/>
    <w:rsid w:val="00184E68"/>
    <w:rsid w:val="00186A41"/>
    <w:rsid w:val="00187F48"/>
    <w:rsid w:val="00190DBC"/>
    <w:rsid w:val="00192A4F"/>
    <w:rsid w:val="00193C7D"/>
    <w:rsid w:val="0019498D"/>
    <w:rsid w:val="001952C1"/>
    <w:rsid w:val="00195C3D"/>
    <w:rsid w:val="00195CF9"/>
    <w:rsid w:val="001975F3"/>
    <w:rsid w:val="001978FF"/>
    <w:rsid w:val="00197FBD"/>
    <w:rsid w:val="001A0771"/>
    <w:rsid w:val="001A1A2A"/>
    <w:rsid w:val="001A29C8"/>
    <w:rsid w:val="001A3893"/>
    <w:rsid w:val="001A49DB"/>
    <w:rsid w:val="001A51FD"/>
    <w:rsid w:val="001A61FC"/>
    <w:rsid w:val="001A6437"/>
    <w:rsid w:val="001A79F1"/>
    <w:rsid w:val="001A7ADF"/>
    <w:rsid w:val="001B05DD"/>
    <w:rsid w:val="001B1631"/>
    <w:rsid w:val="001B2688"/>
    <w:rsid w:val="001B3A3F"/>
    <w:rsid w:val="001B3BFA"/>
    <w:rsid w:val="001B4485"/>
    <w:rsid w:val="001B54F6"/>
    <w:rsid w:val="001C196E"/>
    <w:rsid w:val="001C22E1"/>
    <w:rsid w:val="001C6FC6"/>
    <w:rsid w:val="001C7694"/>
    <w:rsid w:val="001C7E1A"/>
    <w:rsid w:val="001D3066"/>
    <w:rsid w:val="001E7283"/>
    <w:rsid w:val="001F238B"/>
    <w:rsid w:val="001F67CA"/>
    <w:rsid w:val="001F6A54"/>
    <w:rsid w:val="001F7115"/>
    <w:rsid w:val="001F7199"/>
    <w:rsid w:val="001F77DA"/>
    <w:rsid w:val="0020051A"/>
    <w:rsid w:val="00200521"/>
    <w:rsid w:val="00201788"/>
    <w:rsid w:val="00201AA8"/>
    <w:rsid w:val="0020450C"/>
    <w:rsid w:val="00204B89"/>
    <w:rsid w:val="002064AC"/>
    <w:rsid w:val="00207478"/>
    <w:rsid w:val="002112CA"/>
    <w:rsid w:val="0021132B"/>
    <w:rsid w:val="002116A7"/>
    <w:rsid w:val="002123BF"/>
    <w:rsid w:val="002149C9"/>
    <w:rsid w:val="00215FD7"/>
    <w:rsid w:val="0021600B"/>
    <w:rsid w:val="00216D1F"/>
    <w:rsid w:val="002170C6"/>
    <w:rsid w:val="0022403F"/>
    <w:rsid w:val="0022438C"/>
    <w:rsid w:val="002246AB"/>
    <w:rsid w:val="002319BF"/>
    <w:rsid w:val="002331DB"/>
    <w:rsid w:val="002341BD"/>
    <w:rsid w:val="00235108"/>
    <w:rsid w:val="002356AB"/>
    <w:rsid w:val="002361A9"/>
    <w:rsid w:val="00237132"/>
    <w:rsid w:val="00237DA5"/>
    <w:rsid w:val="00237DD1"/>
    <w:rsid w:val="00237FF6"/>
    <w:rsid w:val="002406C8"/>
    <w:rsid w:val="0024151B"/>
    <w:rsid w:val="002422F7"/>
    <w:rsid w:val="00242E62"/>
    <w:rsid w:val="0024339B"/>
    <w:rsid w:val="00244709"/>
    <w:rsid w:val="00244CA7"/>
    <w:rsid w:val="00245936"/>
    <w:rsid w:val="00246AD7"/>
    <w:rsid w:val="002470CB"/>
    <w:rsid w:val="0025010A"/>
    <w:rsid w:val="00251A60"/>
    <w:rsid w:val="002531EA"/>
    <w:rsid w:val="0025346F"/>
    <w:rsid w:val="00257CDB"/>
    <w:rsid w:val="0026070C"/>
    <w:rsid w:val="002609A5"/>
    <w:rsid w:val="002616AB"/>
    <w:rsid w:val="00261A9D"/>
    <w:rsid w:val="00262BB2"/>
    <w:rsid w:val="00263040"/>
    <w:rsid w:val="00263CEE"/>
    <w:rsid w:val="00264AD3"/>
    <w:rsid w:val="00264D75"/>
    <w:rsid w:val="00267262"/>
    <w:rsid w:val="00267BBC"/>
    <w:rsid w:val="00272C70"/>
    <w:rsid w:val="00274833"/>
    <w:rsid w:val="00274FB2"/>
    <w:rsid w:val="0027585B"/>
    <w:rsid w:val="002822EF"/>
    <w:rsid w:val="002860BF"/>
    <w:rsid w:val="00287A09"/>
    <w:rsid w:val="002902C9"/>
    <w:rsid w:val="00290D7C"/>
    <w:rsid w:val="0029136E"/>
    <w:rsid w:val="0029395E"/>
    <w:rsid w:val="00296066"/>
    <w:rsid w:val="002963E7"/>
    <w:rsid w:val="0029653B"/>
    <w:rsid w:val="002970C3"/>
    <w:rsid w:val="002970D5"/>
    <w:rsid w:val="002A03C8"/>
    <w:rsid w:val="002A1930"/>
    <w:rsid w:val="002A504E"/>
    <w:rsid w:val="002A5171"/>
    <w:rsid w:val="002A558B"/>
    <w:rsid w:val="002A742A"/>
    <w:rsid w:val="002B0825"/>
    <w:rsid w:val="002B1512"/>
    <w:rsid w:val="002B18ED"/>
    <w:rsid w:val="002B1CF8"/>
    <w:rsid w:val="002B1D74"/>
    <w:rsid w:val="002B41F8"/>
    <w:rsid w:val="002C11A4"/>
    <w:rsid w:val="002C157F"/>
    <w:rsid w:val="002C33E9"/>
    <w:rsid w:val="002C35D5"/>
    <w:rsid w:val="002C3E5F"/>
    <w:rsid w:val="002C5078"/>
    <w:rsid w:val="002C5727"/>
    <w:rsid w:val="002C6B6F"/>
    <w:rsid w:val="002C715D"/>
    <w:rsid w:val="002D0A52"/>
    <w:rsid w:val="002D1415"/>
    <w:rsid w:val="002D15C8"/>
    <w:rsid w:val="002D553F"/>
    <w:rsid w:val="002D6D28"/>
    <w:rsid w:val="002E1F84"/>
    <w:rsid w:val="002E27FD"/>
    <w:rsid w:val="002E5050"/>
    <w:rsid w:val="002E6730"/>
    <w:rsid w:val="002E67D7"/>
    <w:rsid w:val="002F14BE"/>
    <w:rsid w:val="002F4E3E"/>
    <w:rsid w:val="002F66A0"/>
    <w:rsid w:val="002F6E06"/>
    <w:rsid w:val="002F7B87"/>
    <w:rsid w:val="00302761"/>
    <w:rsid w:val="00303847"/>
    <w:rsid w:val="00305461"/>
    <w:rsid w:val="00307482"/>
    <w:rsid w:val="003112E6"/>
    <w:rsid w:val="00311AC8"/>
    <w:rsid w:val="003126CE"/>
    <w:rsid w:val="00313133"/>
    <w:rsid w:val="00313171"/>
    <w:rsid w:val="00314FEA"/>
    <w:rsid w:val="0032196B"/>
    <w:rsid w:val="00321F22"/>
    <w:rsid w:val="00324479"/>
    <w:rsid w:val="00324F20"/>
    <w:rsid w:val="00325E15"/>
    <w:rsid w:val="00331388"/>
    <w:rsid w:val="00333AE4"/>
    <w:rsid w:val="003345AB"/>
    <w:rsid w:val="00335064"/>
    <w:rsid w:val="003354AD"/>
    <w:rsid w:val="00335CA1"/>
    <w:rsid w:val="00335CFB"/>
    <w:rsid w:val="003371D7"/>
    <w:rsid w:val="00337715"/>
    <w:rsid w:val="00337FD1"/>
    <w:rsid w:val="00340BE5"/>
    <w:rsid w:val="003436BE"/>
    <w:rsid w:val="003449EB"/>
    <w:rsid w:val="003459FF"/>
    <w:rsid w:val="00346708"/>
    <w:rsid w:val="00347046"/>
    <w:rsid w:val="0035142F"/>
    <w:rsid w:val="0035144C"/>
    <w:rsid w:val="00351A4A"/>
    <w:rsid w:val="00356DCD"/>
    <w:rsid w:val="003604FB"/>
    <w:rsid w:val="003637D4"/>
    <w:rsid w:val="0036495D"/>
    <w:rsid w:val="0036726B"/>
    <w:rsid w:val="00367C6D"/>
    <w:rsid w:val="00370092"/>
    <w:rsid w:val="00370E83"/>
    <w:rsid w:val="00375FF4"/>
    <w:rsid w:val="003764C4"/>
    <w:rsid w:val="00376EE1"/>
    <w:rsid w:val="00377E52"/>
    <w:rsid w:val="0038029D"/>
    <w:rsid w:val="00380FFB"/>
    <w:rsid w:val="00387AEB"/>
    <w:rsid w:val="00391DFC"/>
    <w:rsid w:val="00391E76"/>
    <w:rsid w:val="00392CBF"/>
    <w:rsid w:val="00393348"/>
    <w:rsid w:val="003935FD"/>
    <w:rsid w:val="00395296"/>
    <w:rsid w:val="00395393"/>
    <w:rsid w:val="00396B97"/>
    <w:rsid w:val="003979D4"/>
    <w:rsid w:val="003A092D"/>
    <w:rsid w:val="003A108F"/>
    <w:rsid w:val="003A1BF0"/>
    <w:rsid w:val="003A283D"/>
    <w:rsid w:val="003A3DAA"/>
    <w:rsid w:val="003A4F61"/>
    <w:rsid w:val="003A64AE"/>
    <w:rsid w:val="003A7443"/>
    <w:rsid w:val="003A774B"/>
    <w:rsid w:val="003A79D1"/>
    <w:rsid w:val="003B0874"/>
    <w:rsid w:val="003B098F"/>
    <w:rsid w:val="003B1A1D"/>
    <w:rsid w:val="003B21C7"/>
    <w:rsid w:val="003B4D9A"/>
    <w:rsid w:val="003B6ABB"/>
    <w:rsid w:val="003B7CDA"/>
    <w:rsid w:val="003C124D"/>
    <w:rsid w:val="003C183E"/>
    <w:rsid w:val="003C19CA"/>
    <w:rsid w:val="003C471C"/>
    <w:rsid w:val="003C5462"/>
    <w:rsid w:val="003C5711"/>
    <w:rsid w:val="003C7B68"/>
    <w:rsid w:val="003D5541"/>
    <w:rsid w:val="003D5DE1"/>
    <w:rsid w:val="003D7A66"/>
    <w:rsid w:val="003E0341"/>
    <w:rsid w:val="003E12C8"/>
    <w:rsid w:val="003E38BD"/>
    <w:rsid w:val="003E4CD9"/>
    <w:rsid w:val="003E56C9"/>
    <w:rsid w:val="003E64E2"/>
    <w:rsid w:val="003E7401"/>
    <w:rsid w:val="003E75A6"/>
    <w:rsid w:val="003F1B25"/>
    <w:rsid w:val="003F205B"/>
    <w:rsid w:val="003F53BB"/>
    <w:rsid w:val="003F7084"/>
    <w:rsid w:val="00400E0D"/>
    <w:rsid w:val="004034C5"/>
    <w:rsid w:val="00403B1D"/>
    <w:rsid w:val="00404930"/>
    <w:rsid w:val="00405EED"/>
    <w:rsid w:val="00415A21"/>
    <w:rsid w:val="004163E2"/>
    <w:rsid w:val="00416552"/>
    <w:rsid w:val="004172CD"/>
    <w:rsid w:val="00420943"/>
    <w:rsid w:val="00420FCF"/>
    <w:rsid w:val="00422A79"/>
    <w:rsid w:val="004239B1"/>
    <w:rsid w:val="00423E57"/>
    <w:rsid w:val="0042508A"/>
    <w:rsid w:val="0042701E"/>
    <w:rsid w:val="004302B6"/>
    <w:rsid w:val="0043058B"/>
    <w:rsid w:val="00430E99"/>
    <w:rsid w:val="00431AF0"/>
    <w:rsid w:val="00432036"/>
    <w:rsid w:val="004323F5"/>
    <w:rsid w:val="00433C59"/>
    <w:rsid w:val="004346B1"/>
    <w:rsid w:val="00435CCA"/>
    <w:rsid w:val="00437753"/>
    <w:rsid w:val="0044301C"/>
    <w:rsid w:val="00443882"/>
    <w:rsid w:val="00444C12"/>
    <w:rsid w:val="00445C81"/>
    <w:rsid w:val="00447505"/>
    <w:rsid w:val="00447D85"/>
    <w:rsid w:val="00447D93"/>
    <w:rsid w:val="00451AC9"/>
    <w:rsid w:val="00454DB5"/>
    <w:rsid w:val="0045537E"/>
    <w:rsid w:val="00457CF5"/>
    <w:rsid w:val="004622F5"/>
    <w:rsid w:val="00464206"/>
    <w:rsid w:val="004661A1"/>
    <w:rsid w:val="004700D5"/>
    <w:rsid w:val="00470975"/>
    <w:rsid w:val="00470F54"/>
    <w:rsid w:val="00471474"/>
    <w:rsid w:val="00472654"/>
    <w:rsid w:val="004727AF"/>
    <w:rsid w:val="00472F7A"/>
    <w:rsid w:val="004735FF"/>
    <w:rsid w:val="004738CF"/>
    <w:rsid w:val="0047435A"/>
    <w:rsid w:val="00474891"/>
    <w:rsid w:val="00474D34"/>
    <w:rsid w:val="00475251"/>
    <w:rsid w:val="0047555D"/>
    <w:rsid w:val="004760B1"/>
    <w:rsid w:val="004767B5"/>
    <w:rsid w:val="004777A3"/>
    <w:rsid w:val="00477C96"/>
    <w:rsid w:val="0048241C"/>
    <w:rsid w:val="00483814"/>
    <w:rsid w:val="004866F2"/>
    <w:rsid w:val="00486BC1"/>
    <w:rsid w:val="00487FCB"/>
    <w:rsid w:val="004903F6"/>
    <w:rsid w:val="00490B9F"/>
    <w:rsid w:val="00491574"/>
    <w:rsid w:val="004949D6"/>
    <w:rsid w:val="0049507D"/>
    <w:rsid w:val="004952BB"/>
    <w:rsid w:val="004957D0"/>
    <w:rsid w:val="00495F76"/>
    <w:rsid w:val="00497D66"/>
    <w:rsid w:val="004A1E9E"/>
    <w:rsid w:val="004A2B0C"/>
    <w:rsid w:val="004A2F3D"/>
    <w:rsid w:val="004A63D9"/>
    <w:rsid w:val="004B1A23"/>
    <w:rsid w:val="004B2581"/>
    <w:rsid w:val="004B68E4"/>
    <w:rsid w:val="004B745E"/>
    <w:rsid w:val="004C004F"/>
    <w:rsid w:val="004C03E4"/>
    <w:rsid w:val="004C1C31"/>
    <w:rsid w:val="004D07A1"/>
    <w:rsid w:val="004D0BCB"/>
    <w:rsid w:val="004D663C"/>
    <w:rsid w:val="004E1AB2"/>
    <w:rsid w:val="004E1B9E"/>
    <w:rsid w:val="004E28EC"/>
    <w:rsid w:val="004E2FC3"/>
    <w:rsid w:val="004E552F"/>
    <w:rsid w:val="004E78C6"/>
    <w:rsid w:val="004E7CEC"/>
    <w:rsid w:val="004F109C"/>
    <w:rsid w:val="004F19C7"/>
    <w:rsid w:val="004F1C71"/>
    <w:rsid w:val="004F465A"/>
    <w:rsid w:val="005012DD"/>
    <w:rsid w:val="005052DE"/>
    <w:rsid w:val="00506942"/>
    <w:rsid w:val="00510258"/>
    <w:rsid w:val="00511983"/>
    <w:rsid w:val="00511A9F"/>
    <w:rsid w:val="00517F59"/>
    <w:rsid w:val="0052123C"/>
    <w:rsid w:val="005218A0"/>
    <w:rsid w:val="00521D58"/>
    <w:rsid w:val="005247AB"/>
    <w:rsid w:val="005254B4"/>
    <w:rsid w:val="005256D9"/>
    <w:rsid w:val="00526D07"/>
    <w:rsid w:val="0052740C"/>
    <w:rsid w:val="00527F80"/>
    <w:rsid w:val="00530303"/>
    <w:rsid w:val="00531583"/>
    <w:rsid w:val="00531937"/>
    <w:rsid w:val="00534662"/>
    <w:rsid w:val="00534F29"/>
    <w:rsid w:val="00534FA2"/>
    <w:rsid w:val="00536DFA"/>
    <w:rsid w:val="00537928"/>
    <w:rsid w:val="005413A3"/>
    <w:rsid w:val="00541A56"/>
    <w:rsid w:val="00541B89"/>
    <w:rsid w:val="00541FDE"/>
    <w:rsid w:val="0054354C"/>
    <w:rsid w:val="00545A59"/>
    <w:rsid w:val="005510AB"/>
    <w:rsid w:val="00551DC1"/>
    <w:rsid w:val="0055306C"/>
    <w:rsid w:val="00553697"/>
    <w:rsid w:val="00554D4B"/>
    <w:rsid w:val="00556DC2"/>
    <w:rsid w:val="005574F6"/>
    <w:rsid w:val="00560BBA"/>
    <w:rsid w:val="00562555"/>
    <w:rsid w:val="00562FD9"/>
    <w:rsid w:val="005661B2"/>
    <w:rsid w:val="00570993"/>
    <w:rsid w:val="0057488D"/>
    <w:rsid w:val="0057626C"/>
    <w:rsid w:val="00576899"/>
    <w:rsid w:val="00576DF4"/>
    <w:rsid w:val="00580264"/>
    <w:rsid w:val="00580D43"/>
    <w:rsid w:val="00582F02"/>
    <w:rsid w:val="00583FDA"/>
    <w:rsid w:val="005852D7"/>
    <w:rsid w:val="00585553"/>
    <w:rsid w:val="00590DFE"/>
    <w:rsid w:val="00593387"/>
    <w:rsid w:val="00594BD9"/>
    <w:rsid w:val="005977BD"/>
    <w:rsid w:val="00597C7E"/>
    <w:rsid w:val="005A25A0"/>
    <w:rsid w:val="005A5D9B"/>
    <w:rsid w:val="005A6389"/>
    <w:rsid w:val="005B0351"/>
    <w:rsid w:val="005B30F8"/>
    <w:rsid w:val="005B399B"/>
    <w:rsid w:val="005B429C"/>
    <w:rsid w:val="005B59DA"/>
    <w:rsid w:val="005C13F5"/>
    <w:rsid w:val="005C3A45"/>
    <w:rsid w:val="005D1269"/>
    <w:rsid w:val="005D1390"/>
    <w:rsid w:val="005D44F2"/>
    <w:rsid w:val="005D4507"/>
    <w:rsid w:val="005D600E"/>
    <w:rsid w:val="005D6F5A"/>
    <w:rsid w:val="005D731D"/>
    <w:rsid w:val="005D7490"/>
    <w:rsid w:val="005E0F91"/>
    <w:rsid w:val="005E4146"/>
    <w:rsid w:val="005E7EC3"/>
    <w:rsid w:val="005F112B"/>
    <w:rsid w:val="005F1924"/>
    <w:rsid w:val="005F1C43"/>
    <w:rsid w:val="005F34EE"/>
    <w:rsid w:val="005F52C9"/>
    <w:rsid w:val="005F577D"/>
    <w:rsid w:val="00600313"/>
    <w:rsid w:val="00603D28"/>
    <w:rsid w:val="006043B2"/>
    <w:rsid w:val="0061085D"/>
    <w:rsid w:val="00610D20"/>
    <w:rsid w:val="006115DE"/>
    <w:rsid w:val="0061698A"/>
    <w:rsid w:val="00616B3C"/>
    <w:rsid w:val="00617271"/>
    <w:rsid w:val="00621790"/>
    <w:rsid w:val="0062192A"/>
    <w:rsid w:val="00621D5E"/>
    <w:rsid w:val="00621D67"/>
    <w:rsid w:val="00624AE3"/>
    <w:rsid w:val="006267A0"/>
    <w:rsid w:val="006275CE"/>
    <w:rsid w:val="0063120B"/>
    <w:rsid w:val="006320D9"/>
    <w:rsid w:val="00632867"/>
    <w:rsid w:val="006340C5"/>
    <w:rsid w:val="006345D9"/>
    <w:rsid w:val="00634D28"/>
    <w:rsid w:val="006352E3"/>
    <w:rsid w:val="00637125"/>
    <w:rsid w:val="00641411"/>
    <w:rsid w:val="0064166A"/>
    <w:rsid w:val="0064251B"/>
    <w:rsid w:val="0064318B"/>
    <w:rsid w:val="006453C6"/>
    <w:rsid w:val="00645D28"/>
    <w:rsid w:val="006464BB"/>
    <w:rsid w:val="006512ED"/>
    <w:rsid w:val="006526B5"/>
    <w:rsid w:val="006538B0"/>
    <w:rsid w:val="00654122"/>
    <w:rsid w:val="00654AEC"/>
    <w:rsid w:val="00657CE2"/>
    <w:rsid w:val="00660AB2"/>
    <w:rsid w:val="00662880"/>
    <w:rsid w:val="00663479"/>
    <w:rsid w:val="0066607C"/>
    <w:rsid w:val="00670246"/>
    <w:rsid w:val="00670D6F"/>
    <w:rsid w:val="00671CB0"/>
    <w:rsid w:val="00673553"/>
    <w:rsid w:val="0067358E"/>
    <w:rsid w:val="00674E42"/>
    <w:rsid w:val="00675D9F"/>
    <w:rsid w:val="00676B71"/>
    <w:rsid w:val="00677625"/>
    <w:rsid w:val="00680CE8"/>
    <w:rsid w:val="00681C28"/>
    <w:rsid w:val="00683B87"/>
    <w:rsid w:val="00686831"/>
    <w:rsid w:val="00687D7B"/>
    <w:rsid w:val="006910FA"/>
    <w:rsid w:val="00697112"/>
    <w:rsid w:val="006A1E2B"/>
    <w:rsid w:val="006A2278"/>
    <w:rsid w:val="006A2458"/>
    <w:rsid w:val="006A35AB"/>
    <w:rsid w:val="006A41A0"/>
    <w:rsid w:val="006A720F"/>
    <w:rsid w:val="006A7599"/>
    <w:rsid w:val="006B0396"/>
    <w:rsid w:val="006B069D"/>
    <w:rsid w:val="006B0D6F"/>
    <w:rsid w:val="006B3AB4"/>
    <w:rsid w:val="006B4418"/>
    <w:rsid w:val="006B7CB3"/>
    <w:rsid w:val="006B7E6C"/>
    <w:rsid w:val="006C374A"/>
    <w:rsid w:val="006C3F0A"/>
    <w:rsid w:val="006C44E3"/>
    <w:rsid w:val="006C5877"/>
    <w:rsid w:val="006C77B4"/>
    <w:rsid w:val="006C78F6"/>
    <w:rsid w:val="006D26E8"/>
    <w:rsid w:val="006D2CCF"/>
    <w:rsid w:val="006D5355"/>
    <w:rsid w:val="006D5C96"/>
    <w:rsid w:val="006D6583"/>
    <w:rsid w:val="006E0383"/>
    <w:rsid w:val="006E3C3A"/>
    <w:rsid w:val="006E3D75"/>
    <w:rsid w:val="006E556A"/>
    <w:rsid w:val="006E65E9"/>
    <w:rsid w:val="006E6A2D"/>
    <w:rsid w:val="006F009D"/>
    <w:rsid w:val="006F154A"/>
    <w:rsid w:val="006F22B7"/>
    <w:rsid w:val="006F2893"/>
    <w:rsid w:val="006F6F40"/>
    <w:rsid w:val="006F6F54"/>
    <w:rsid w:val="00700226"/>
    <w:rsid w:val="007017E5"/>
    <w:rsid w:val="00701855"/>
    <w:rsid w:val="00701A45"/>
    <w:rsid w:val="00701A77"/>
    <w:rsid w:val="00706614"/>
    <w:rsid w:val="0070798A"/>
    <w:rsid w:val="00707DEE"/>
    <w:rsid w:val="00712A05"/>
    <w:rsid w:val="00713732"/>
    <w:rsid w:val="00713CCB"/>
    <w:rsid w:val="00715A9E"/>
    <w:rsid w:val="007161AE"/>
    <w:rsid w:val="007176D8"/>
    <w:rsid w:val="00717FA2"/>
    <w:rsid w:val="00723FB3"/>
    <w:rsid w:val="00724B35"/>
    <w:rsid w:val="00726005"/>
    <w:rsid w:val="007279C4"/>
    <w:rsid w:val="007301C2"/>
    <w:rsid w:val="0073033B"/>
    <w:rsid w:val="00731716"/>
    <w:rsid w:val="007329E7"/>
    <w:rsid w:val="00732AFC"/>
    <w:rsid w:val="0073381C"/>
    <w:rsid w:val="00734122"/>
    <w:rsid w:val="0073696D"/>
    <w:rsid w:val="007406C5"/>
    <w:rsid w:val="007445A7"/>
    <w:rsid w:val="00746426"/>
    <w:rsid w:val="007465A5"/>
    <w:rsid w:val="00750292"/>
    <w:rsid w:val="00750350"/>
    <w:rsid w:val="00753847"/>
    <w:rsid w:val="007544C3"/>
    <w:rsid w:val="0075501F"/>
    <w:rsid w:val="00756DEB"/>
    <w:rsid w:val="007575E5"/>
    <w:rsid w:val="007608B7"/>
    <w:rsid w:val="00761C77"/>
    <w:rsid w:val="007621CC"/>
    <w:rsid w:val="007622B4"/>
    <w:rsid w:val="00763671"/>
    <w:rsid w:val="007663A1"/>
    <w:rsid w:val="007742C0"/>
    <w:rsid w:val="00775097"/>
    <w:rsid w:val="0077752F"/>
    <w:rsid w:val="00780AF9"/>
    <w:rsid w:val="007820EC"/>
    <w:rsid w:val="00783419"/>
    <w:rsid w:val="00785B25"/>
    <w:rsid w:val="00785C79"/>
    <w:rsid w:val="00785D6D"/>
    <w:rsid w:val="00785FA3"/>
    <w:rsid w:val="00786D7B"/>
    <w:rsid w:val="00792134"/>
    <w:rsid w:val="007923A4"/>
    <w:rsid w:val="00792D99"/>
    <w:rsid w:val="00793259"/>
    <w:rsid w:val="007944D3"/>
    <w:rsid w:val="0079616F"/>
    <w:rsid w:val="007976E7"/>
    <w:rsid w:val="007A0065"/>
    <w:rsid w:val="007A1287"/>
    <w:rsid w:val="007A1764"/>
    <w:rsid w:val="007A1BA9"/>
    <w:rsid w:val="007A2347"/>
    <w:rsid w:val="007A7A31"/>
    <w:rsid w:val="007A7F41"/>
    <w:rsid w:val="007B09D8"/>
    <w:rsid w:val="007B1AB4"/>
    <w:rsid w:val="007B32A1"/>
    <w:rsid w:val="007B3CDC"/>
    <w:rsid w:val="007B4876"/>
    <w:rsid w:val="007B5328"/>
    <w:rsid w:val="007B62A8"/>
    <w:rsid w:val="007B6B24"/>
    <w:rsid w:val="007B7AB2"/>
    <w:rsid w:val="007C07D0"/>
    <w:rsid w:val="007C1EE9"/>
    <w:rsid w:val="007C2AEF"/>
    <w:rsid w:val="007C44DF"/>
    <w:rsid w:val="007C58FC"/>
    <w:rsid w:val="007C5D38"/>
    <w:rsid w:val="007C5EA1"/>
    <w:rsid w:val="007C776B"/>
    <w:rsid w:val="007C7D7A"/>
    <w:rsid w:val="007D118F"/>
    <w:rsid w:val="007D3F1C"/>
    <w:rsid w:val="007D738D"/>
    <w:rsid w:val="007E0D0B"/>
    <w:rsid w:val="007E17DB"/>
    <w:rsid w:val="007E1E3F"/>
    <w:rsid w:val="007E3735"/>
    <w:rsid w:val="007E39CA"/>
    <w:rsid w:val="007E758E"/>
    <w:rsid w:val="007E7D92"/>
    <w:rsid w:val="007F598A"/>
    <w:rsid w:val="007F5C7D"/>
    <w:rsid w:val="007F5F00"/>
    <w:rsid w:val="007F7ED5"/>
    <w:rsid w:val="00801B2C"/>
    <w:rsid w:val="0080259F"/>
    <w:rsid w:val="00802AFE"/>
    <w:rsid w:val="008034D8"/>
    <w:rsid w:val="00806710"/>
    <w:rsid w:val="00807170"/>
    <w:rsid w:val="00807613"/>
    <w:rsid w:val="00807A80"/>
    <w:rsid w:val="00807E64"/>
    <w:rsid w:val="00813852"/>
    <w:rsid w:val="00814FB9"/>
    <w:rsid w:val="0081784B"/>
    <w:rsid w:val="0082119E"/>
    <w:rsid w:val="0082317B"/>
    <w:rsid w:val="008252A9"/>
    <w:rsid w:val="0082690B"/>
    <w:rsid w:val="00830134"/>
    <w:rsid w:val="00831463"/>
    <w:rsid w:val="00831913"/>
    <w:rsid w:val="00832FAC"/>
    <w:rsid w:val="00833865"/>
    <w:rsid w:val="00836801"/>
    <w:rsid w:val="008368D1"/>
    <w:rsid w:val="00837237"/>
    <w:rsid w:val="0083730B"/>
    <w:rsid w:val="00837BF9"/>
    <w:rsid w:val="00837F80"/>
    <w:rsid w:val="008405A2"/>
    <w:rsid w:val="008428FA"/>
    <w:rsid w:val="00843E81"/>
    <w:rsid w:val="00846887"/>
    <w:rsid w:val="0084785C"/>
    <w:rsid w:val="008508D4"/>
    <w:rsid w:val="00851825"/>
    <w:rsid w:val="00852C43"/>
    <w:rsid w:val="00855E67"/>
    <w:rsid w:val="00857BE5"/>
    <w:rsid w:val="00857E74"/>
    <w:rsid w:val="0086186B"/>
    <w:rsid w:val="00865484"/>
    <w:rsid w:val="00866239"/>
    <w:rsid w:val="0087148F"/>
    <w:rsid w:val="0087319F"/>
    <w:rsid w:val="00873CC2"/>
    <w:rsid w:val="00873E75"/>
    <w:rsid w:val="008746D0"/>
    <w:rsid w:val="00877094"/>
    <w:rsid w:val="00877965"/>
    <w:rsid w:val="00880471"/>
    <w:rsid w:val="00881824"/>
    <w:rsid w:val="008833B8"/>
    <w:rsid w:val="008845D7"/>
    <w:rsid w:val="0088485C"/>
    <w:rsid w:val="00886486"/>
    <w:rsid w:val="008864A5"/>
    <w:rsid w:val="00887134"/>
    <w:rsid w:val="008872B3"/>
    <w:rsid w:val="0089209A"/>
    <w:rsid w:val="00893EAA"/>
    <w:rsid w:val="00894F59"/>
    <w:rsid w:val="00895F57"/>
    <w:rsid w:val="0089750F"/>
    <w:rsid w:val="008A230D"/>
    <w:rsid w:val="008A29EC"/>
    <w:rsid w:val="008A2A46"/>
    <w:rsid w:val="008A4615"/>
    <w:rsid w:val="008A4AA7"/>
    <w:rsid w:val="008A5835"/>
    <w:rsid w:val="008A5C84"/>
    <w:rsid w:val="008A5FBE"/>
    <w:rsid w:val="008A64DD"/>
    <w:rsid w:val="008A7497"/>
    <w:rsid w:val="008B088A"/>
    <w:rsid w:val="008B0A7D"/>
    <w:rsid w:val="008B3A1E"/>
    <w:rsid w:val="008B3DED"/>
    <w:rsid w:val="008B4C93"/>
    <w:rsid w:val="008B6446"/>
    <w:rsid w:val="008C0DEE"/>
    <w:rsid w:val="008C1602"/>
    <w:rsid w:val="008C550F"/>
    <w:rsid w:val="008C590C"/>
    <w:rsid w:val="008C5B5F"/>
    <w:rsid w:val="008C7989"/>
    <w:rsid w:val="008D05F5"/>
    <w:rsid w:val="008D0F42"/>
    <w:rsid w:val="008D249A"/>
    <w:rsid w:val="008D347A"/>
    <w:rsid w:val="008D5EAE"/>
    <w:rsid w:val="008D603C"/>
    <w:rsid w:val="008D7419"/>
    <w:rsid w:val="008D7A74"/>
    <w:rsid w:val="008E173B"/>
    <w:rsid w:val="008E183A"/>
    <w:rsid w:val="008E1D32"/>
    <w:rsid w:val="008E4F96"/>
    <w:rsid w:val="008E7982"/>
    <w:rsid w:val="008F120E"/>
    <w:rsid w:val="008F2200"/>
    <w:rsid w:val="008F2EFF"/>
    <w:rsid w:val="008F3D24"/>
    <w:rsid w:val="008F4B85"/>
    <w:rsid w:val="008F4F4E"/>
    <w:rsid w:val="008F5A4D"/>
    <w:rsid w:val="008F6957"/>
    <w:rsid w:val="008F73C2"/>
    <w:rsid w:val="00905133"/>
    <w:rsid w:val="00910AF1"/>
    <w:rsid w:val="00911224"/>
    <w:rsid w:val="009115BB"/>
    <w:rsid w:val="0091480B"/>
    <w:rsid w:val="009173DA"/>
    <w:rsid w:val="00917E44"/>
    <w:rsid w:val="00921900"/>
    <w:rsid w:val="0092314F"/>
    <w:rsid w:val="00923E57"/>
    <w:rsid w:val="00930608"/>
    <w:rsid w:val="009307D2"/>
    <w:rsid w:val="00930882"/>
    <w:rsid w:val="00930892"/>
    <w:rsid w:val="00931A15"/>
    <w:rsid w:val="00933CED"/>
    <w:rsid w:val="00933F10"/>
    <w:rsid w:val="00934C62"/>
    <w:rsid w:val="00937031"/>
    <w:rsid w:val="009426B7"/>
    <w:rsid w:val="0094298D"/>
    <w:rsid w:val="00943623"/>
    <w:rsid w:val="00943F35"/>
    <w:rsid w:val="0094431C"/>
    <w:rsid w:val="0095139A"/>
    <w:rsid w:val="00951BCF"/>
    <w:rsid w:val="00952D31"/>
    <w:rsid w:val="0095323C"/>
    <w:rsid w:val="009549A9"/>
    <w:rsid w:val="00956A28"/>
    <w:rsid w:val="0096511A"/>
    <w:rsid w:val="00965AF0"/>
    <w:rsid w:val="00966480"/>
    <w:rsid w:val="00967189"/>
    <w:rsid w:val="00971956"/>
    <w:rsid w:val="009726B6"/>
    <w:rsid w:val="00973B07"/>
    <w:rsid w:val="00973D3B"/>
    <w:rsid w:val="0097622D"/>
    <w:rsid w:val="00976810"/>
    <w:rsid w:val="00976EAF"/>
    <w:rsid w:val="00982469"/>
    <w:rsid w:val="009832CE"/>
    <w:rsid w:val="009843F7"/>
    <w:rsid w:val="00985409"/>
    <w:rsid w:val="0098744F"/>
    <w:rsid w:val="00987E23"/>
    <w:rsid w:val="009900F8"/>
    <w:rsid w:val="0099062B"/>
    <w:rsid w:val="0099108E"/>
    <w:rsid w:val="009957A9"/>
    <w:rsid w:val="00995942"/>
    <w:rsid w:val="0099614D"/>
    <w:rsid w:val="00996C93"/>
    <w:rsid w:val="009A2A36"/>
    <w:rsid w:val="009A4441"/>
    <w:rsid w:val="009B06A3"/>
    <w:rsid w:val="009B2E0F"/>
    <w:rsid w:val="009B7135"/>
    <w:rsid w:val="009C549C"/>
    <w:rsid w:val="009C5B5C"/>
    <w:rsid w:val="009C64A7"/>
    <w:rsid w:val="009C6915"/>
    <w:rsid w:val="009D3D73"/>
    <w:rsid w:val="009D4455"/>
    <w:rsid w:val="009D4822"/>
    <w:rsid w:val="009D5902"/>
    <w:rsid w:val="009D641F"/>
    <w:rsid w:val="009D6975"/>
    <w:rsid w:val="009D6B0E"/>
    <w:rsid w:val="009E0A24"/>
    <w:rsid w:val="009E1772"/>
    <w:rsid w:val="009E22F0"/>
    <w:rsid w:val="009E2D17"/>
    <w:rsid w:val="009E4166"/>
    <w:rsid w:val="009E5A2D"/>
    <w:rsid w:val="009E7103"/>
    <w:rsid w:val="009F1F94"/>
    <w:rsid w:val="009F2D95"/>
    <w:rsid w:val="009F2E57"/>
    <w:rsid w:val="009F3A79"/>
    <w:rsid w:val="009F4C60"/>
    <w:rsid w:val="009F4CC2"/>
    <w:rsid w:val="009F6C60"/>
    <w:rsid w:val="009F7305"/>
    <w:rsid w:val="00A00229"/>
    <w:rsid w:val="00A00441"/>
    <w:rsid w:val="00A011E7"/>
    <w:rsid w:val="00A0245E"/>
    <w:rsid w:val="00A02D38"/>
    <w:rsid w:val="00A050C4"/>
    <w:rsid w:val="00A05355"/>
    <w:rsid w:val="00A05F31"/>
    <w:rsid w:val="00A07740"/>
    <w:rsid w:val="00A109A1"/>
    <w:rsid w:val="00A1213D"/>
    <w:rsid w:val="00A13623"/>
    <w:rsid w:val="00A13DE9"/>
    <w:rsid w:val="00A1715E"/>
    <w:rsid w:val="00A17709"/>
    <w:rsid w:val="00A20714"/>
    <w:rsid w:val="00A208A0"/>
    <w:rsid w:val="00A25E6E"/>
    <w:rsid w:val="00A260F3"/>
    <w:rsid w:val="00A26810"/>
    <w:rsid w:val="00A27ACC"/>
    <w:rsid w:val="00A27B3E"/>
    <w:rsid w:val="00A30831"/>
    <w:rsid w:val="00A34E16"/>
    <w:rsid w:val="00A36584"/>
    <w:rsid w:val="00A377E2"/>
    <w:rsid w:val="00A4080C"/>
    <w:rsid w:val="00A40D5C"/>
    <w:rsid w:val="00A41412"/>
    <w:rsid w:val="00A41B1C"/>
    <w:rsid w:val="00A42390"/>
    <w:rsid w:val="00A4695B"/>
    <w:rsid w:val="00A469E8"/>
    <w:rsid w:val="00A50529"/>
    <w:rsid w:val="00A50A54"/>
    <w:rsid w:val="00A51A84"/>
    <w:rsid w:val="00A539E5"/>
    <w:rsid w:val="00A53A87"/>
    <w:rsid w:val="00A542C9"/>
    <w:rsid w:val="00A55042"/>
    <w:rsid w:val="00A55AE8"/>
    <w:rsid w:val="00A6119F"/>
    <w:rsid w:val="00A62FE6"/>
    <w:rsid w:val="00A63DA8"/>
    <w:rsid w:val="00A6469E"/>
    <w:rsid w:val="00A64F5D"/>
    <w:rsid w:val="00A6689E"/>
    <w:rsid w:val="00A670CD"/>
    <w:rsid w:val="00A67166"/>
    <w:rsid w:val="00A672CA"/>
    <w:rsid w:val="00A70E2F"/>
    <w:rsid w:val="00A71F8B"/>
    <w:rsid w:val="00A732CD"/>
    <w:rsid w:val="00A74385"/>
    <w:rsid w:val="00A762FA"/>
    <w:rsid w:val="00A77F0C"/>
    <w:rsid w:val="00A80C73"/>
    <w:rsid w:val="00A85E1B"/>
    <w:rsid w:val="00A860CE"/>
    <w:rsid w:val="00A875D1"/>
    <w:rsid w:val="00A87ADF"/>
    <w:rsid w:val="00A92214"/>
    <w:rsid w:val="00A924A3"/>
    <w:rsid w:val="00A9423F"/>
    <w:rsid w:val="00A94CDA"/>
    <w:rsid w:val="00A95EA9"/>
    <w:rsid w:val="00A96555"/>
    <w:rsid w:val="00A96B9D"/>
    <w:rsid w:val="00AA119B"/>
    <w:rsid w:val="00AA1F3B"/>
    <w:rsid w:val="00AA51AB"/>
    <w:rsid w:val="00AB1267"/>
    <w:rsid w:val="00AB1337"/>
    <w:rsid w:val="00AB1852"/>
    <w:rsid w:val="00AB1DEF"/>
    <w:rsid w:val="00AB2C59"/>
    <w:rsid w:val="00AB5AAD"/>
    <w:rsid w:val="00AB70AC"/>
    <w:rsid w:val="00AB711F"/>
    <w:rsid w:val="00AC0312"/>
    <w:rsid w:val="00AC0315"/>
    <w:rsid w:val="00AC06DB"/>
    <w:rsid w:val="00AC0FC6"/>
    <w:rsid w:val="00AC1E04"/>
    <w:rsid w:val="00AC5F05"/>
    <w:rsid w:val="00AC6A80"/>
    <w:rsid w:val="00AC7A89"/>
    <w:rsid w:val="00AD17EC"/>
    <w:rsid w:val="00AD31B0"/>
    <w:rsid w:val="00AD39BB"/>
    <w:rsid w:val="00AD59A0"/>
    <w:rsid w:val="00AD5BF0"/>
    <w:rsid w:val="00AD758E"/>
    <w:rsid w:val="00AD7E36"/>
    <w:rsid w:val="00AD7E72"/>
    <w:rsid w:val="00AE085F"/>
    <w:rsid w:val="00AE0EA6"/>
    <w:rsid w:val="00AE1770"/>
    <w:rsid w:val="00AE1B8C"/>
    <w:rsid w:val="00AE2691"/>
    <w:rsid w:val="00AE274D"/>
    <w:rsid w:val="00AE3BBD"/>
    <w:rsid w:val="00AE4718"/>
    <w:rsid w:val="00AE4F67"/>
    <w:rsid w:val="00AF23A0"/>
    <w:rsid w:val="00AF26B8"/>
    <w:rsid w:val="00AF3C74"/>
    <w:rsid w:val="00AF6136"/>
    <w:rsid w:val="00AF79E7"/>
    <w:rsid w:val="00B0095E"/>
    <w:rsid w:val="00B015A7"/>
    <w:rsid w:val="00B02434"/>
    <w:rsid w:val="00B0386A"/>
    <w:rsid w:val="00B05029"/>
    <w:rsid w:val="00B0586B"/>
    <w:rsid w:val="00B05C44"/>
    <w:rsid w:val="00B05F77"/>
    <w:rsid w:val="00B06CC6"/>
    <w:rsid w:val="00B07269"/>
    <w:rsid w:val="00B10976"/>
    <w:rsid w:val="00B15204"/>
    <w:rsid w:val="00B15F20"/>
    <w:rsid w:val="00B21E4D"/>
    <w:rsid w:val="00B22049"/>
    <w:rsid w:val="00B239C0"/>
    <w:rsid w:val="00B239DB"/>
    <w:rsid w:val="00B25730"/>
    <w:rsid w:val="00B26DA1"/>
    <w:rsid w:val="00B2744E"/>
    <w:rsid w:val="00B2766B"/>
    <w:rsid w:val="00B30DAE"/>
    <w:rsid w:val="00B311C2"/>
    <w:rsid w:val="00B3326E"/>
    <w:rsid w:val="00B3673A"/>
    <w:rsid w:val="00B409C6"/>
    <w:rsid w:val="00B40DD0"/>
    <w:rsid w:val="00B42128"/>
    <w:rsid w:val="00B43955"/>
    <w:rsid w:val="00B44D62"/>
    <w:rsid w:val="00B45505"/>
    <w:rsid w:val="00B45CBE"/>
    <w:rsid w:val="00B46574"/>
    <w:rsid w:val="00B47A2C"/>
    <w:rsid w:val="00B50F85"/>
    <w:rsid w:val="00B51BC6"/>
    <w:rsid w:val="00B535CA"/>
    <w:rsid w:val="00B536AD"/>
    <w:rsid w:val="00B5376F"/>
    <w:rsid w:val="00B53F72"/>
    <w:rsid w:val="00B542D5"/>
    <w:rsid w:val="00B545A5"/>
    <w:rsid w:val="00B55C26"/>
    <w:rsid w:val="00B5669D"/>
    <w:rsid w:val="00B6006B"/>
    <w:rsid w:val="00B61EA2"/>
    <w:rsid w:val="00B62CE3"/>
    <w:rsid w:val="00B64639"/>
    <w:rsid w:val="00B65A71"/>
    <w:rsid w:val="00B67EB8"/>
    <w:rsid w:val="00B67F97"/>
    <w:rsid w:val="00B71537"/>
    <w:rsid w:val="00B715E3"/>
    <w:rsid w:val="00B7371E"/>
    <w:rsid w:val="00B77B1F"/>
    <w:rsid w:val="00B833CF"/>
    <w:rsid w:val="00B83701"/>
    <w:rsid w:val="00B83BF2"/>
    <w:rsid w:val="00B83EF1"/>
    <w:rsid w:val="00B846CE"/>
    <w:rsid w:val="00B85A5C"/>
    <w:rsid w:val="00B91D8F"/>
    <w:rsid w:val="00B92342"/>
    <w:rsid w:val="00B92FDE"/>
    <w:rsid w:val="00B93271"/>
    <w:rsid w:val="00B952B1"/>
    <w:rsid w:val="00B977C5"/>
    <w:rsid w:val="00BA6ABB"/>
    <w:rsid w:val="00BB2223"/>
    <w:rsid w:val="00BB2BAB"/>
    <w:rsid w:val="00BB3BA9"/>
    <w:rsid w:val="00BB4A72"/>
    <w:rsid w:val="00BC256B"/>
    <w:rsid w:val="00BC3982"/>
    <w:rsid w:val="00BC57CD"/>
    <w:rsid w:val="00BC7370"/>
    <w:rsid w:val="00BD017B"/>
    <w:rsid w:val="00BD0BC4"/>
    <w:rsid w:val="00BD1811"/>
    <w:rsid w:val="00BD225E"/>
    <w:rsid w:val="00BD370C"/>
    <w:rsid w:val="00BE2A1A"/>
    <w:rsid w:val="00BE36AF"/>
    <w:rsid w:val="00BE445C"/>
    <w:rsid w:val="00BE5CFE"/>
    <w:rsid w:val="00BE70FC"/>
    <w:rsid w:val="00BE7891"/>
    <w:rsid w:val="00BE7ACE"/>
    <w:rsid w:val="00BF3017"/>
    <w:rsid w:val="00BF4551"/>
    <w:rsid w:val="00C01459"/>
    <w:rsid w:val="00C01639"/>
    <w:rsid w:val="00C01B6D"/>
    <w:rsid w:val="00C0279D"/>
    <w:rsid w:val="00C02E75"/>
    <w:rsid w:val="00C035DA"/>
    <w:rsid w:val="00C03B77"/>
    <w:rsid w:val="00C03CB2"/>
    <w:rsid w:val="00C03E21"/>
    <w:rsid w:val="00C040CD"/>
    <w:rsid w:val="00C042E9"/>
    <w:rsid w:val="00C050CB"/>
    <w:rsid w:val="00C05904"/>
    <w:rsid w:val="00C10289"/>
    <w:rsid w:val="00C10592"/>
    <w:rsid w:val="00C11C9F"/>
    <w:rsid w:val="00C15C62"/>
    <w:rsid w:val="00C1743C"/>
    <w:rsid w:val="00C17752"/>
    <w:rsid w:val="00C214C8"/>
    <w:rsid w:val="00C25A8F"/>
    <w:rsid w:val="00C26723"/>
    <w:rsid w:val="00C27BD5"/>
    <w:rsid w:val="00C27E26"/>
    <w:rsid w:val="00C27ED8"/>
    <w:rsid w:val="00C304B8"/>
    <w:rsid w:val="00C32CFD"/>
    <w:rsid w:val="00C435EA"/>
    <w:rsid w:val="00C44B7A"/>
    <w:rsid w:val="00C47701"/>
    <w:rsid w:val="00C477BB"/>
    <w:rsid w:val="00C47FE6"/>
    <w:rsid w:val="00C507F1"/>
    <w:rsid w:val="00C50E96"/>
    <w:rsid w:val="00C5135E"/>
    <w:rsid w:val="00C51815"/>
    <w:rsid w:val="00C535CB"/>
    <w:rsid w:val="00C536E0"/>
    <w:rsid w:val="00C54A04"/>
    <w:rsid w:val="00C56737"/>
    <w:rsid w:val="00C6158F"/>
    <w:rsid w:val="00C638E6"/>
    <w:rsid w:val="00C63AAB"/>
    <w:rsid w:val="00C648FB"/>
    <w:rsid w:val="00C64EF4"/>
    <w:rsid w:val="00C66649"/>
    <w:rsid w:val="00C73288"/>
    <w:rsid w:val="00C77C09"/>
    <w:rsid w:val="00C82441"/>
    <w:rsid w:val="00C8307F"/>
    <w:rsid w:val="00C8426D"/>
    <w:rsid w:val="00C871A9"/>
    <w:rsid w:val="00C91D3B"/>
    <w:rsid w:val="00C9271A"/>
    <w:rsid w:val="00C93296"/>
    <w:rsid w:val="00C93E3A"/>
    <w:rsid w:val="00C94989"/>
    <w:rsid w:val="00C95A7D"/>
    <w:rsid w:val="00C974A0"/>
    <w:rsid w:val="00CA2C4F"/>
    <w:rsid w:val="00CA3612"/>
    <w:rsid w:val="00CA37F7"/>
    <w:rsid w:val="00CA45D4"/>
    <w:rsid w:val="00CA64DC"/>
    <w:rsid w:val="00CA6515"/>
    <w:rsid w:val="00CA78AE"/>
    <w:rsid w:val="00CA7936"/>
    <w:rsid w:val="00CA7FA8"/>
    <w:rsid w:val="00CB23C5"/>
    <w:rsid w:val="00CB28A6"/>
    <w:rsid w:val="00CB38A7"/>
    <w:rsid w:val="00CB5693"/>
    <w:rsid w:val="00CB606B"/>
    <w:rsid w:val="00CC1996"/>
    <w:rsid w:val="00CC3488"/>
    <w:rsid w:val="00CC5279"/>
    <w:rsid w:val="00CC5A68"/>
    <w:rsid w:val="00CC615C"/>
    <w:rsid w:val="00CD09E4"/>
    <w:rsid w:val="00CD1121"/>
    <w:rsid w:val="00CD3227"/>
    <w:rsid w:val="00CD5836"/>
    <w:rsid w:val="00CE0E0A"/>
    <w:rsid w:val="00CE4453"/>
    <w:rsid w:val="00CE4578"/>
    <w:rsid w:val="00CE50F7"/>
    <w:rsid w:val="00CE71A3"/>
    <w:rsid w:val="00CE7BAC"/>
    <w:rsid w:val="00CF3EA4"/>
    <w:rsid w:val="00CF5177"/>
    <w:rsid w:val="00CF65D4"/>
    <w:rsid w:val="00CF6BA4"/>
    <w:rsid w:val="00CF71E3"/>
    <w:rsid w:val="00CF7998"/>
    <w:rsid w:val="00CF7D92"/>
    <w:rsid w:val="00D0044C"/>
    <w:rsid w:val="00D00745"/>
    <w:rsid w:val="00D01442"/>
    <w:rsid w:val="00D01751"/>
    <w:rsid w:val="00D02550"/>
    <w:rsid w:val="00D04566"/>
    <w:rsid w:val="00D04833"/>
    <w:rsid w:val="00D07566"/>
    <w:rsid w:val="00D1207B"/>
    <w:rsid w:val="00D13989"/>
    <w:rsid w:val="00D13A2C"/>
    <w:rsid w:val="00D16905"/>
    <w:rsid w:val="00D20553"/>
    <w:rsid w:val="00D2261C"/>
    <w:rsid w:val="00D25863"/>
    <w:rsid w:val="00D27073"/>
    <w:rsid w:val="00D27145"/>
    <w:rsid w:val="00D271C6"/>
    <w:rsid w:val="00D27C02"/>
    <w:rsid w:val="00D30000"/>
    <w:rsid w:val="00D30A2F"/>
    <w:rsid w:val="00D318DF"/>
    <w:rsid w:val="00D372BA"/>
    <w:rsid w:val="00D41784"/>
    <w:rsid w:val="00D419FC"/>
    <w:rsid w:val="00D41B4B"/>
    <w:rsid w:val="00D44B0D"/>
    <w:rsid w:val="00D44EE1"/>
    <w:rsid w:val="00D46F6F"/>
    <w:rsid w:val="00D51DBA"/>
    <w:rsid w:val="00D51E49"/>
    <w:rsid w:val="00D51E87"/>
    <w:rsid w:val="00D5278E"/>
    <w:rsid w:val="00D532C7"/>
    <w:rsid w:val="00D535BF"/>
    <w:rsid w:val="00D53871"/>
    <w:rsid w:val="00D55602"/>
    <w:rsid w:val="00D55B7D"/>
    <w:rsid w:val="00D561A2"/>
    <w:rsid w:val="00D5790A"/>
    <w:rsid w:val="00D57CFE"/>
    <w:rsid w:val="00D57D29"/>
    <w:rsid w:val="00D607F3"/>
    <w:rsid w:val="00D61D73"/>
    <w:rsid w:val="00D63373"/>
    <w:rsid w:val="00D661B8"/>
    <w:rsid w:val="00D66E12"/>
    <w:rsid w:val="00D6772D"/>
    <w:rsid w:val="00D67CB2"/>
    <w:rsid w:val="00D70CAC"/>
    <w:rsid w:val="00D741DB"/>
    <w:rsid w:val="00D74C75"/>
    <w:rsid w:val="00D755B8"/>
    <w:rsid w:val="00D75FC7"/>
    <w:rsid w:val="00D76770"/>
    <w:rsid w:val="00D76D42"/>
    <w:rsid w:val="00D776B4"/>
    <w:rsid w:val="00D81588"/>
    <w:rsid w:val="00D85208"/>
    <w:rsid w:val="00D85CFD"/>
    <w:rsid w:val="00D86FF8"/>
    <w:rsid w:val="00D87CE5"/>
    <w:rsid w:val="00D90873"/>
    <w:rsid w:val="00D91B14"/>
    <w:rsid w:val="00D91C14"/>
    <w:rsid w:val="00D925DA"/>
    <w:rsid w:val="00D93341"/>
    <w:rsid w:val="00D939A1"/>
    <w:rsid w:val="00D94B64"/>
    <w:rsid w:val="00D94DE9"/>
    <w:rsid w:val="00D96264"/>
    <w:rsid w:val="00D968F1"/>
    <w:rsid w:val="00DA461C"/>
    <w:rsid w:val="00DA68E8"/>
    <w:rsid w:val="00DA7727"/>
    <w:rsid w:val="00DB09DA"/>
    <w:rsid w:val="00DB16D8"/>
    <w:rsid w:val="00DB368C"/>
    <w:rsid w:val="00DB3CCB"/>
    <w:rsid w:val="00DB44BF"/>
    <w:rsid w:val="00DB4AB9"/>
    <w:rsid w:val="00DB6945"/>
    <w:rsid w:val="00DB7EF3"/>
    <w:rsid w:val="00DC17F8"/>
    <w:rsid w:val="00DC38C3"/>
    <w:rsid w:val="00DC56D0"/>
    <w:rsid w:val="00DC6AA0"/>
    <w:rsid w:val="00DC732D"/>
    <w:rsid w:val="00DD053E"/>
    <w:rsid w:val="00DD1298"/>
    <w:rsid w:val="00DD25F6"/>
    <w:rsid w:val="00DD30F0"/>
    <w:rsid w:val="00DD447B"/>
    <w:rsid w:val="00DD52E9"/>
    <w:rsid w:val="00DD6292"/>
    <w:rsid w:val="00DD62C6"/>
    <w:rsid w:val="00DD70FE"/>
    <w:rsid w:val="00DD7C4D"/>
    <w:rsid w:val="00DE07CB"/>
    <w:rsid w:val="00DE2580"/>
    <w:rsid w:val="00DE290A"/>
    <w:rsid w:val="00DE6EA8"/>
    <w:rsid w:val="00DF0FB6"/>
    <w:rsid w:val="00DF2C06"/>
    <w:rsid w:val="00DF387B"/>
    <w:rsid w:val="00DF6C0B"/>
    <w:rsid w:val="00DF6EEE"/>
    <w:rsid w:val="00DF70C9"/>
    <w:rsid w:val="00DF7128"/>
    <w:rsid w:val="00E00676"/>
    <w:rsid w:val="00E02540"/>
    <w:rsid w:val="00E0651A"/>
    <w:rsid w:val="00E11552"/>
    <w:rsid w:val="00E124C1"/>
    <w:rsid w:val="00E141DD"/>
    <w:rsid w:val="00E147BD"/>
    <w:rsid w:val="00E14927"/>
    <w:rsid w:val="00E172FB"/>
    <w:rsid w:val="00E1798D"/>
    <w:rsid w:val="00E2061F"/>
    <w:rsid w:val="00E21D14"/>
    <w:rsid w:val="00E24BAF"/>
    <w:rsid w:val="00E25F7B"/>
    <w:rsid w:val="00E26147"/>
    <w:rsid w:val="00E27B43"/>
    <w:rsid w:val="00E27E9F"/>
    <w:rsid w:val="00E3095E"/>
    <w:rsid w:val="00E30DF9"/>
    <w:rsid w:val="00E322D8"/>
    <w:rsid w:val="00E32442"/>
    <w:rsid w:val="00E32E8E"/>
    <w:rsid w:val="00E33CFE"/>
    <w:rsid w:val="00E36684"/>
    <w:rsid w:val="00E367F5"/>
    <w:rsid w:val="00E37AE6"/>
    <w:rsid w:val="00E37F79"/>
    <w:rsid w:val="00E41682"/>
    <w:rsid w:val="00E43A34"/>
    <w:rsid w:val="00E43C7D"/>
    <w:rsid w:val="00E43D43"/>
    <w:rsid w:val="00E45D61"/>
    <w:rsid w:val="00E46877"/>
    <w:rsid w:val="00E46A85"/>
    <w:rsid w:val="00E46DEB"/>
    <w:rsid w:val="00E528E7"/>
    <w:rsid w:val="00E54858"/>
    <w:rsid w:val="00E54D10"/>
    <w:rsid w:val="00E558B9"/>
    <w:rsid w:val="00E56D43"/>
    <w:rsid w:val="00E56EE4"/>
    <w:rsid w:val="00E57827"/>
    <w:rsid w:val="00E57E6A"/>
    <w:rsid w:val="00E604EE"/>
    <w:rsid w:val="00E6119D"/>
    <w:rsid w:val="00E618A5"/>
    <w:rsid w:val="00E63D08"/>
    <w:rsid w:val="00E6473F"/>
    <w:rsid w:val="00E64851"/>
    <w:rsid w:val="00E64DD9"/>
    <w:rsid w:val="00E64E37"/>
    <w:rsid w:val="00E664D1"/>
    <w:rsid w:val="00E66D34"/>
    <w:rsid w:val="00E66E35"/>
    <w:rsid w:val="00E67F46"/>
    <w:rsid w:val="00E71290"/>
    <w:rsid w:val="00E71739"/>
    <w:rsid w:val="00E73BF5"/>
    <w:rsid w:val="00E73E3C"/>
    <w:rsid w:val="00E80893"/>
    <w:rsid w:val="00E830E6"/>
    <w:rsid w:val="00E8375C"/>
    <w:rsid w:val="00E84F54"/>
    <w:rsid w:val="00E85323"/>
    <w:rsid w:val="00E86354"/>
    <w:rsid w:val="00E907BC"/>
    <w:rsid w:val="00E941D6"/>
    <w:rsid w:val="00E95FC4"/>
    <w:rsid w:val="00E97BB0"/>
    <w:rsid w:val="00EA2E7C"/>
    <w:rsid w:val="00EA3AE3"/>
    <w:rsid w:val="00EA43C1"/>
    <w:rsid w:val="00EA48C7"/>
    <w:rsid w:val="00EA4B23"/>
    <w:rsid w:val="00EB303D"/>
    <w:rsid w:val="00EB6035"/>
    <w:rsid w:val="00EC09F7"/>
    <w:rsid w:val="00EC1308"/>
    <w:rsid w:val="00EC2286"/>
    <w:rsid w:val="00EC3078"/>
    <w:rsid w:val="00EC3C97"/>
    <w:rsid w:val="00EC4CFB"/>
    <w:rsid w:val="00EC4FC4"/>
    <w:rsid w:val="00EC550D"/>
    <w:rsid w:val="00EC6348"/>
    <w:rsid w:val="00EC7EA6"/>
    <w:rsid w:val="00EC7F51"/>
    <w:rsid w:val="00ED0C4D"/>
    <w:rsid w:val="00ED18DE"/>
    <w:rsid w:val="00ED4CDC"/>
    <w:rsid w:val="00ED7D16"/>
    <w:rsid w:val="00EE049E"/>
    <w:rsid w:val="00EE1198"/>
    <w:rsid w:val="00EE145E"/>
    <w:rsid w:val="00EE18AA"/>
    <w:rsid w:val="00EE2D46"/>
    <w:rsid w:val="00EE3D76"/>
    <w:rsid w:val="00EE6D2C"/>
    <w:rsid w:val="00EE6DB0"/>
    <w:rsid w:val="00EE6E38"/>
    <w:rsid w:val="00EF021D"/>
    <w:rsid w:val="00EF12EB"/>
    <w:rsid w:val="00EF14B7"/>
    <w:rsid w:val="00EF2D86"/>
    <w:rsid w:val="00EF3A2D"/>
    <w:rsid w:val="00EF50C0"/>
    <w:rsid w:val="00EF5365"/>
    <w:rsid w:val="00EF61BA"/>
    <w:rsid w:val="00EF66E6"/>
    <w:rsid w:val="00F0130E"/>
    <w:rsid w:val="00F0386E"/>
    <w:rsid w:val="00F123F0"/>
    <w:rsid w:val="00F15B78"/>
    <w:rsid w:val="00F20114"/>
    <w:rsid w:val="00F207D0"/>
    <w:rsid w:val="00F230EC"/>
    <w:rsid w:val="00F24203"/>
    <w:rsid w:val="00F261FC"/>
    <w:rsid w:val="00F31C03"/>
    <w:rsid w:val="00F32248"/>
    <w:rsid w:val="00F347FA"/>
    <w:rsid w:val="00F35225"/>
    <w:rsid w:val="00F36237"/>
    <w:rsid w:val="00F367F4"/>
    <w:rsid w:val="00F369AA"/>
    <w:rsid w:val="00F37FEC"/>
    <w:rsid w:val="00F4184C"/>
    <w:rsid w:val="00F41B22"/>
    <w:rsid w:val="00F44D41"/>
    <w:rsid w:val="00F468D9"/>
    <w:rsid w:val="00F52940"/>
    <w:rsid w:val="00F52B43"/>
    <w:rsid w:val="00F53A06"/>
    <w:rsid w:val="00F55EA5"/>
    <w:rsid w:val="00F56A7D"/>
    <w:rsid w:val="00F57318"/>
    <w:rsid w:val="00F603A7"/>
    <w:rsid w:val="00F605D1"/>
    <w:rsid w:val="00F62B02"/>
    <w:rsid w:val="00F63B0E"/>
    <w:rsid w:val="00F72D18"/>
    <w:rsid w:val="00F74311"/>
    <w:rsid w:val="00F7432C"/>
    <w:rsid w:val="00F7552C"/>
    <w:rsid w:val="00F77048"/>
    <w:rsid w:val="00F83D0D"/>
    <w:rsid w:val="00F84382"/>
    <w:rsid w:val="00F854AD"/>
    <w:rsid w:val="00F85B8A"/>
    <w:rsid w:val="00F869A0"/>
    <w:rsid w:val="00F911DC"/>
    <w:rsid w:val="00F91889"/>
    <w:rsid w:val="00F91F24"/>
    <w:rsid w:val="00F94C2A"/>
    <w:rsid w:val="00F95590"/>
    <w:rsid w:val="00F95E40"/>
    <w:rsid w:val="00F964BF"/>
    <w:rsid w:val="00F96795"/>
    <w:rsid w:val="00F97B25"/>
    <w:rsid w:val="00F97CF8"/>
    <w:rsid w:val="00FA0A00"/>
    <w:rsid w:val="00FA0F14"/>
    <w:rsid w:val="00FA21F9"/>
    <w:rsid w:val="00FA2572"/>
    <w:rsid w:val="00FA261D"/>
    <w:rsid w:val="00FA6597"/>
    <w:rsid w:val="00FA6F4E"/>
    <w:rsid w:val="00FB1097"/>
    <w:rsid w:val="00FB194A"/>
    <w:rsid w:val="00FB240C"/>
    <w:rsid w:val="00FB41D6"/>
    <w:rsid w:val="00FB5516"/>
    <w:rsid w:val="00FB78C2"/>
    <w:rsid w:val="00FB7E70"/>
    <w:rsid w:val="00FC1585"/>
    <w:rsid w:val="00FC1CFE"/>
    <w:rsid w:val="00FC3303"/>
    <w:rsid w:val="00FC474A"/>
    <w:rsid w:val="00FC730B"/>
    <w:rsid w:val="00FD126B"/>
    <w:rsid w:val="00FD175A"/>
    <w:rsid w:val="00FD3792"/>
    <w:rsid w:val="00FD6523"/>
    <w:rsid w:val="00FD6676"/>
    <w:rsid w:val="00FD79EF"/>
    <w:rsid w:val="00FE2893"/>
    <w:rsid w:val="00FE2A4D"/>
    <w:rsid w:val="00FE3D10"/>
    <w:rsid w:val="00FE4AD6"/>
    <w:rsid w:val="00FE6060"/>
    <w:rsid w:val="00FF1BD0"/>
    <w:rsid w:val="00FF286D"/>
    <w:rsid w:val="00FF33E7"/>
    <w:rsid w:val="00FF479A"/>
    <w:rsid w:val="00FF51B3"/>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E6A6D"/>
  <w15:chartTrackingRefBased/>
  <w15:docId w15:val="{EB66C437-7792-4AEA-B9F3-C2DE9A57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6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618A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934C62"/>
    <w:pPr>
      <w:keepNext/>
      <w:jc w:val="both"/>
      <w:outlineLvl w:val="3"/>
    </w:pPr>
    <w:rPr>
      <w:rFonts w:ascii="Calibri" w:hAnsi="Calibri"/>
      <w:b/>
      <w:bCs/>
      <w:sz w:val="28"/>
      <w:szCs w:val="28"/>
    </w:rPr>
  </w:style>
  <w:style w:type="paragraph" w:styleId="Heading6">
    <w:name w:val="heading 6"/>
    <w:basedOn w:val="Normal"/>
    <w:next w:val="Normal"/>
    <w:link w:val="Heading6Char"/>
    <w:uiPriority w:val="99"/>
    <w:qFormat/>
    <w:rsid w:val="00934C62"/>
    <w:pPr>
      <w:keepNext/>
      <w:jc w:val="center"/>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34C62"/>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9"/>
    <w:rsid w:val="00934C62"/>
    <w:rPr>
      <w:rFonts w:ascii="Calibri" w:eastAsia="Times New Roman" w:hAnsi="Calibri" w:cs="Times New Roman"/>
      <w:b/>
      <w:bCs/>
      <w:sz w:val="20"/>
      <w:szCs w:val="20"/>
    </w:rPr>
  </w:style>
  <w:style w:type="paragraph" w:styleId="BlockText">
    <w:name w:val="Block Text"/>
    <w:basedOn w:val="Normal"/>
    <w:rsid w:val="00934C62"/>
    <w:pPr>
      <w:ind w:left="1440" w:right="-90" w:hanging="720"/>
    </w:pPr>
    <w:rPr>
      <w:sz w:val="24"/>
      <w:szCs w:val="24"/>
    </w:rPr>
  </w:style>
  <w:style w:type="paragraph" w:styleId="Header">
    <w:name w:val="header"/>
    <w:basedOn w:val="Normal"/>
    <w:link w:val="HeaderChar"/>
    <w:uiPriority w:val="99"/>
    <w:rsid w:val="00934C62"/>
    <w:pPr>
      <w:tabs>
        <w:tab w:val="center" w:pos="4320"/>
        <w:tab w:val="right" w:pos="8640"/>
      </w:tabs>
    </w:pPr>
  </w:style>
  <w:style w:type="character" w:customStyle="1" w:styleId="HeaderChar">
    <w:name w:val="Header Char"/>
    <w:basedOn w:val="DefaultParagraphFont"/>
    <w:link w:val="Header"/>
    <w:uiPriority w:val="99"/>
    <w:rsid w:val="00934C6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934C62"/>
    <w:pPr>
      <w:ind w:left="2160" w:hanging="1440"/>
      <w:jc w:val="both"/>
    </w:pPr>
  </w:style>
  <w:style w:type="character" w:customStyle="1" w:styleId="BodyTextIndent2Char">
    <w:name w:val="Body Text Indent 2 Char"/>
    <w:basedOn w:val="DefaultParagraphFont"/>
    <w:link w:val="BodyTextIndent2"/>
    <w:uiPriority w:val="99"/>
    <w:rsid w:val="00934C62"/>
    <w:rPr>
      <w:rFonts w:ascii="Times New Roman" w:eastAsia="Times New Roman" w:hAnsi="Times New Roman" w:cs="Times New Roman"/>
      <w:sz w:val="20"/>
      <w:szCs w:val="20"/>
    </w:rPr>
  </w:style>
  <w:style w:type="paragraph" w:styleId="Title">
    <w:name w:val="Title"/>
    <w:basedOn w:val="Normal"/>
    <w:link w:val="TitleChar"/>
    <w:uiPriority w:val="99"/>
    <w:qFormat/>
    <w:rsid w:val="00934C62"/>
    <w:pPr>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934C62"/>
    <w:rPr>
      <w:rFonts w:ascii="Cambria" w:eastAsia="Times New Roman" w:hAnsi="Cambria" w:cs="Times New Roman"/>
      <w:b/>
      <w:bCs/>
      <w:kern w:val="28"/>
      <w:sz w:val="32"/>
      <w:szCs w:val="32"/>
    </w:rPr>
  </w:style>
  <w:style w:type="paragraph" w:styleId="ListParagraph">
    <w:name w:val="List Paragraph"/>
    <w:basedOn w:val="Normal"/>
    <w:uiPriority w:val="34"/>
    <w:qFormat/>
    <w:rsid w:val="00934C62"/>
    <w:pPr>
      <w:numPr>
        <w:numId w:val="2"/>
      </w:numPr>
      <w:suppressAutoHyphens/>
      <w:ind w:right="-36"/>
      <w:jc w:val="both"/>
    </w:pPr>
    <w:rPr>
      <w:u w:val="single"/>
    </w:rPr>
  </w:style>
  <w:style w:type="paragraph" w:styleId="NoSpacing">
    <w:name w:val="No Spacing"/>
    <w:uiPriority w:val="1"/>
    <w:qFormat/>
    <w:rsid w:val="00934C62"/>
    <w:pPr>
      <w:spacing w:after="0" w:line="240" w:lineRule="auto"/>
    </w:pPr>
    <w:rPr>
      <w:rFonts w:ascii="Calibri" w:eastAsia="Calibri" w:hAnsi="Calibri" w:cs="Times New Roman"/>
    </w:rPr>
  </w:style>
  <w:style w:type="paragraph" w:customStyle="1" w:styleId="Default">
    <w:name w:val="Default"/>
    <w:rsid w:val="00140BE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00441"/>
    <w:pPr>
      <w:tabs>
        <w:tab w:val="center" w:pos="4680"/>
        <w:tab w:val="right" w:pos="9360"/>
      </w:tabs>
    </w:pPr>
  </w:style>
  <w:style w:type="character" w:customStyle="1" w:styleId="FooterChar">
    <w:name w:val="Footer Char"/>
    <w:basedOn w:val="DefaultParagraphFont"/>
    <w:link w:val="Footer"/>
    <w:uiPriority w:val="99"/>
    <w:rsid w:val="00A0044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E618A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2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E3"/>
    <w:rPr>
      <w:rFonts w:ascii="Segoe UI" w:eastAsia="Times New Roman" w:hAnsi="Segoe UI" w:cs="Segoe UI"/>
      <w:sz w:val="18"/>
      <w:szCs w:val="18"/>
    </w:rPr>
  </w:style>
  <w:style w:type="paragraph" w:styleId="BodyTextIndent3">
    <w:name w:val="Body Text Indent 3"/>
    <w:basedOn w:val="Normal"/>
    <w:link w:val="BodyTextIndent3Char"/>
    <w:uiPriority w:val="99"/>
    <w:semiHidden/>
    <w:unhideWhenUsed/>
    <w:rsid w:val="000364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4C4"/>
    <w:rPr>
      <w:rFonts w:ascii="Times New Roman" w:eastAsia="Times New Roman" w:hAnsi="Times New Roman" w:cs="Times New Roman"/>
      <w:sz w:val="16"/>
      <w:szCs w:val="16"/>
    </w:rPr>
  </w:style>
  <w:style w:type="numbering" w:customStyle="1" w:styleId="Style1">
    <w:name w:val="Style1"/>
    <w:uiPriority w:val="99"/>
    <w:rsid w:val="00237132"/>
    <w:pPr>
      <w:numPr>
        <w:numId w:val="15"/>
      </w:numPr>
    </w:pPr>
  </w:style>
  <w:style w:type="character" w:customStyle="1" w:styleId="fontstyle01">
    <w:name w:val="fontstyle01"/>
    <w:basedOn w:val="DefaultParagraphFont"/>
    <w:rsid w:val="00C871A9"/>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C871A9"/>
    <w:rPr>
      <w:rFonts w:ascii="TimesNewRomanPS-ItalicMT" w:hAnsi="TimesNewRomanPS-ItalicMT" w:hint="default"/>
      <w:b w:val="0"/>
      <w:bCs w:val="0"/>
      <w:i/>
      <w:iCs/>
      <w:color w:val="000000"/>
      <w:sz w:val="20"/>
      <w:szCs w:val="20"/>
    </w:rPr>
  </w:style>
  <w:style w:type="paragraph" w:styleId="BodyText">
    <w:name w:val="Body Text"/>
    <w:basedOn w:val="Normal"/>
    <w:link w:val="BodyTextChar"/>
    <w:uiPriority w:val="99"/>
    <w:semiHidden/>
    <w:unhideWhenUsed/>
    <w:rsid w:val="000034C1"/>
    <w:pPr>
      <w:spacing w:after="120"/>
    </w:pPr>
  </w:style>
  <w:style w:type="character" w:customStyle="1" w:styleId="BodyTextChar">
    <w:name w:val="Body Text Char"/>
    <w:basedOn w:val="DefaultParagraphFont"/>
    <w:link w:val="BodyText"/>
    <w:uiPriority w:val="99"/>
    <w:semiHidden/>
    <w:rsid w:val="000034C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57CE2"/>
    <w:rPr>
      <w:sz w:val="16"/>
      <w:szCs w:val="16"/>
    </w:rPr>
  </w:style>
  <w:style w:type="paragraph" w:styleId="CommentText">
    <w:name w:val="annotation text"/>
    <w:basedOn w:val="Normal"/>
    <w:link w:val="CommentTextChar"/>
    <w:uiPriority w:val="99"/>
    <w:semiHidden/>
    <w:unhideWhenUsed/>
    <w:rsid w:val="00657CE2"/>
  </w:style>
  <w:style w:type="character" w:customStyle="1" w:styleId="CommentTextChar">
    <w:name w:val="Comment Text Char"/>
    <w:basedOn w:val="DefaultParagraphFont"/>
    <w:link w:val="CommentText"/>
    <w:uiPriority w:val="99"/>
    <w:semiHidden/>
    <w:rsid w:val="00657C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CE2"/>
    <w:rPr>
      <w:b/>
      <w:bCs/>
    </w:rPr>
  </w:style>
  <w:style w:type="character" w:customStyle="1" w:styleId="CommentSubjectChar">
    <w:name w:val="Comment Subject Char"/>
    <w:basedOn w:val="CommentTextChar"/>
    <w:link w:val="CommentSubject"/>
    <w:uiPriority w:val="99"/>
    <w:semiHidden/>
    <w:rsid w:val="00657C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39874">
      <w:bodyDiv w:val="1"/>
      <w:marLeft w:val="0"/>
      <w:marRight w:val="0"/>
      <w:marTop w:val="0"/>
      <w:marBottom w:val="0"/>
      <w:divBdr>
        <w:top w:val="none" w:sz="0" w:space="0" w:color="auto"/>
        <w:left w:val="none" w:sz="0" w:space="0" w:color="auto"/>
        <w:bottom w:val="none" w:sz="0" w:space="0" w:color="auto"/>
        <w:right w:val="none" w:sz="0" w:space="0" w:color="auto"/>
      </w:divBdr>
    </w:div>
    <w:div w:id="751047360">
      <w:bodyDiv w:val="1"/>
      <w:marLeft w:val="0"/>
      <w:marRight w:val="0"/>
      <w:marTop w:val="0"/>
      <w:marBottom w:val="0"/>
      <w:divBdr>
        <w:top w:val="none" w:sz="0" w:space="0" w:color="auto"/>
        <w:left w:val="none" w:sz="0" w:space="0" w:color="auto"/>
        <w:bottom w:val="none" w:sz="0" w:space="0" w:color="auto"/>
        <w:right w:val="none" w:sz="0" w:space="0" w:color="auto"/>
      </w:divBdr>
    </w:div>
    <w:div w:id="1787460330">
      <w:bodyDiv w:val="1"/>
      <w:marLeft w:val="0"/>
      <w:marRight w:val="0"/>
      <w:marTop w:val="0"/>
      <w:marBottom w:val="0"/>
      <w:divBdr>
        <w:top w:val="none" w:sz="0" w:space="0" w:color="auto"/>
        <w:left w:val="none" w:sz="0" w:space="0" w:color="auto"/>
        <w:bottom w:val="none" w:sz="0" w:space="0" w:color="auto"/>
        <w:right w:val="none" w:sz="0" w:space="0" w:color="auto"/>
      </w:divBdr>
    </w:div>
    <w:div w:id="1843396842">
      <w:bodyDiv w:val="1"/>
      <w:marLeft w:val="0"/>
      <w:marRight w:val="0"/>
      <w:marTop w:val="0"/>
      <w:marBottom w:val="0"/>
      <w:divBdr>
        <w:top w:val="none" w:sz="0" w:space="0" w:color="auto"/>
        <w:left w:val="none" w:sz="0" w:space="0" w:color="auto"/>
        <w:bottom w:val="none" w:sz="0" w:space="0" w:color="auto"/>
        <w:right w:val="none" w:sz="0" w:space="0" w:color="auto"/>
      </w:divBdr>
    </w:div>
    <w:div w:id="20038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A798-2117-4871-A828-9F7E5242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Schmidt</dc:creator>
  <cp:keywords/>
  <dc:description/>
  <cp:lastModifiedBy>Aaron Schmidt</cp:lastModifiedBy>
  <cp:revision>2</cp:revision>
  <cp:lastPrinted>2020-05-14T17:55:00Z</cp:lastPrinted>
  <dcterms:created xsi:type="dcterms:W3CDTF">2020-07-16T14:51:00Z</dcterms:created>
  <dcterms:modified xsi:type="dcterms:W3CDTF">2020-07-16T14:51:00Z</dcterms:modified>
</cp:coreProperties>
</file>